
<file path=[Content_Types].xml><?xml version="1.0" encoding="utf-8"?>
<Types xmlns="http://schemas.openxmlformats.org/package/2006/content-types">
  <Default Extension="wmf" ContentType="image/x-wmf"/>
  <Default Extension="gif" ContentType="image/gif"/>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pPr>
      <w:r>
        <w:rPr>
          <w:noProof/>
        </w:rPr>
        <w:drawing>
          <wp:inline distL="0" distT="0" distB="0" distR="0">
            <wp:extent cx="914400" cy="228600"/>
            <wp:effectExtent l="0" t="0" r="0" b="0"/>
            <wp:docPr id="1026"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2" cstate="print"/>
                    <a:srcRect l="0" t="0" r="0" b="0"/>
                    <a:stretch/>
                  </pic:blipFill>
                  <pic:spPr>
                    <a:xfrm rot="0">
                      <a:off x="0" y="0"/>
                      <a:ext cx="914400" cy="228600"/>
                    </a:xfrm>
                    <a:prstGeom prst="rect"/>
                    <a:ln>
                      <a:noFill/>
                    </a:ln>
                  </pic:spPr>
                </pic:pic>
              </a:graphicData>
            </a:graphic>
          </wp:inline>
        </w:drawing>
      </w:r>
    </w:p>
    <w:p>
      <w:pPr>
        <w:pStyle w:val="style0"/>
        <w:rPr/>
      </w:pPr>
      <w:r>
        <w:rPr/>
        <w:fldChar w:fldCharType="begin"/>
      </w:r>
      <w:r>
        <w:instrText xml:space="preserve"> HYPERLINK "https://blackboard.umbc.edu/webapps/blackboard/execute/courseMain?course_id=_46752_1" \o "PSYC 346 Industrial/Organizational Psychology (02.6424) SP2019" </w:instrText>
      </w:r>
      <w:r>
        <w:rPr/>
        <w:fldChar w:fldCharType="separate"/>
      </w:r>
      <w:r>
        <w:t xml:space="preserve">PSYC 346 Industrial/Organizational Psychology (02.6424) SP2019 </w:t>
      </w:r>
      <w:r>
        <w:rPr/>
        <w:fldChar w:fldCharType="end"/>
      </w:r>
    </w:p>
    <w:p>
      <w:pPr>
        <w:pStyle w:val="style0"/>
        <w:rPr/>
      </w:pPr>
      <w:r>
        <w:rPr/>
        <w:fldChar w:fldCharType="begin"/>
      </w:r>
      <w:r>
        <w:instrText xml:space="preserve"> HYPERLINK "https://blackboard.umbc.edu/webapps/blackboard/content/listContent.jsp?course_id=_46752_1&amp;content_id=_3279246_1&amp;mode=reset" \o "Assignments" </w:instrText>
      </w:r>
      <w:r>
        <w:rPr/>
        <w:fldChar w:fldCharType="separate"/>
      </w:r>
      <w:r>
        <w:t xml:space="preserve">Assignments </w:t>
      </w:r>
      <w:r>
        <w:rPr/>
        <w:fldChar w:fldCharType="end"/>
      </w:r>
    </w:p>
    <w:p>
      <w:pPr>
        <w:pStyle w:val="style0"/>
        <w:rPr/>
      </w:pPr>
      <w:r>
        <w:rPr>
          <w:noProof/>
        </w:rPr>
        <w:drawing>
          <wp:inline distL="0" distT="0" distB="0" distR="0">
            <wp:extent cx="47625" cy="66675"/>
            <wp:effectExtent l="0" t="0" r="0" b="0"/>
            <wp:docPr id="1027" name="expander"/>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expander"/>
                    <pic:cNvPicPr/>
                  </pic:nvPicPr>
                  <pic:blipFill>
                    <a:blip r:embed="rId3" cstate="print"/>
                    <a:srcRect l="0" t="0" r="0" b="0"/>
                    <a:stretch/>
                  </pic:blipFill>
                  <pic:spPr>
                    <a:xfrm rot="0">
                      <a:off x="0" y="0"/>
                      <a:ext cx="47625" cy="66675"/>
                    </a:xfrm>
                    <a:prstGeom prst="rect"/>
                    <a:ln>
                      <a:noFill/>
                    </a:ln>
                  </pic:spPr>
                </pic:pic>
              </a:graphicData>
            </a:graphic>
          </wp:inline>
        </w:drawing>
      </w:r>
    </w:p>
    <w:p>
      <w:pPr>
        <w:pStyle w:val="style0"/>
        <w:rPr/>
      </w:pPr>
      <w:r>
        <w:rPr/>
        <w:fldChar w:fldCharType="begin"/>
      </w:r>
      <w:r>
        <w:instrText xml:space="preserve"> HYPERLINK "https://blackboard.umbc.edu/webapps/assessment/take/launch.jsp?course_assessment_id=_75663_1&amp;course_id=_46752_1&amp;content_id=_3548413_1&amp;step=null" \o "Collapse PSYC 346 Industrial/Organizational Psychology (02.6424) SP2019" </w:instrText>
      </w:r>
      <w:r>
        <w:rPr/>
        <w:fldChar w:fldCharType="separate"/>
      </w:r>
      <w:r>
        <w:t>PSYC 346 Industrial/Organizational Psychology (02.6424) SP2019</w:t>
      </w:r>
      <w:r>
        <w:rPr/>
        <w:fldChar w:fldCharType="end"/>
      </w:r>
    </w:p>
    <w:p>
      <w:pPr>
        <w:pStyle w:val="style0"/>
        <w:rPr/>
      </w:pPr>
      <w:r>
        <w:rPr>
          <w:noProof/>
        </w:rPr>
        <w:drawing>
          <wp:inline distL="0" distT="0" distB="0" distR="0">
            <wp:extent cx="142875" cy="142875"/>
            <wp:effectExtent l="0" t="0" r="9525" b="9525"/>
            <wp:docPr id="1028" name="Picture 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5"/>
                    <pic:cNvPicPr/>
                  </pic:nvPicPr>
                  <pic:blipFill>
                    <a:blip r:embed="rId4" cstate="print"/>
                    <a:srcRect l="0" t="0" r="0" b="0"/>
                    <a:stretch/>
                  </pic:blipFill>
                  <pic:spPr>
                    <a:xfrm rot="0">
                      <a:off x="0" y="0"/>
                      <a:ext cx="142875" cy="142875"/>
                    </a:xfrm>
                    <a:prstGeom prst="rect"/>
                    <a:ln>
                      <a:noFill/>
                    </a:ln>
                  </pic:spPr>
                </pic:pic>
              </a:graphicData>
            </a:graphic>
          </wp:inline>
        </w:drawing>
      </w:r>
    </w:p>
    <w:p>
      <w:pPr>
        <w:pStyle w:val="style0"/>
        <w:rPr/>
      </w:pPr>
    </w:p>
    <w:p>
      <w:pPr>
        <w:pStyle w:val="style0"/>
        <w:rPr/>
      </w:pPr>
      <w:r>
        <w:t xml:space="preserve">Question 1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Changes in employee behavior that result from an employee being studied or receiving increased attention from mangers is called the:</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1990"/>
      </w:tblGrid>
      <w:tr>
        <w:trPr/>
        <w:tc>
          <w:tcPr>
            <w:tcW w:w="0" w:type="auto"/>
            <w:tcBorders/>
            <w:vAlign w:val="center"/>
            <w:hideMark/>
          </w:tcPr>
          <w:p>
            <w:pPr>
              <w:pStyle w:val="style0"/>
              <w:rPr>
                <w:b/>
              </w:rPr>
            </w:pPr>
            <w:r>
              <w:rPr>
                <w:b/>
                <w:noProof/>
              </w:rPr>
              <w:drawing>
                <wp:inline distL="0" distT="0" distB="0" distR="0">
                  <wp:extent cx="257175" cy="228600"/>
                  <wp:effectExtent l="0" t="0" r="0" b="0"/>
                  <wp:docPr id="1029"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b/>
                <w:color w:val="8db3e2"/>
              </w:rPr>
            </w:pPr>
          </w:p>
        </w:tc>
        <w:tc>
          <w:tcPr>
            <w:tcW w:w="0" w:type="auto"/>
            <w:tcBorders/>
            <w:vAlign w:val="center"/>
            <w:hideMark/>
          </w:tcPr>
          <w:p>
            <w:pPr>
              <w:pStyle w:val="style0"/>
              <w:rPr>
                <w:b/>
                <w:color w:val="8db3e2"/>
              </w:rPr>
            </w:pPr>
            <w:r>
              <w:rPr>
                <w:b/>
                <w:color w:val="8db3e2"/>
              </w:rPr>
              <w:t>Hawthorne effect</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030"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w:t>
            </w:r>
            <w:r>
              <w:t>Premack</w:t>
            </w:r>
            <w:r>
              <w:t xml:space="preserve"> principle</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031"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1960"/>
            </w:tblGrid>
            <w:tr>
              <w:trPr/>
              <w:tc>
                <w:tcPr>
                  <w:tcW w:w="0" w:type="auto"/>
                  <w:tcBorders>
                    <w:top w:val="nil"/>
                    <w:left w:val="nil"/>
                    <w:bottom w:val="nil"/>
                    <w:right w:val="nil"/>
                  </w:tcBorders>
                  <w:tcMar>
                    <w:top w:w="30" w:type="dxa"/>
                    <w:left w:w="0" w:type="dxa"/>
                    <w:bottom w:w="30" w:type="dxa"/>
                    <w:right w:w="400" w:type="dxa"/>
                  </w:tcMar>
                  <w:hideMark/>
                </w:tcPr>
                <w:p>
                  <w:pPr>
                    <w:pStyle w:val="style0"/>
                    <w:rPr/>
                  </w:pPr>
                  <w:r>
                    <w:t>​Pygmalion effect</w:t>
                  </w:r>
                </w:p>
              </w:tc>
            </w:tr>
            <w:tr>
              <w:tblPrEx/>
              <w:trPr/>
              <w:tc>
                <w:tcPr>
                  <w:tcW w:w="0" w:type="auto"/>
                  <w:tcBorders>
                    <w:top w:val="nil"/>
                    <w:left w:val="nil"/>
                    <w:bottom w:val="nil"/>
                    <w:right w:val="nil"/>
                  </w:tcBorders>
                  <w:tcMar>
                    <w:top w:w="30" w:type="dxa"/>
                    <w:left w:w="0" w:type="dxa"/>
                    <w:bottom w:w="30" w:type="dxa"/>
                    <w:right w:w="400" w:type="dxa"/>
                  </w:tcMar>
                  <w:hideMark/>
                </w:tcPr>
                <w:p>
                  <w:pPr>
                    <w:pStyle w:val="style0"/>
                    <w:rPr/>
                  </w:pPr>
                  <w:r>
                    <w:t>​</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32"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Peter principle </w:t>
            </w:r>
          </w:p>
        </w:tc>
      </w:tr>
    </w:tbl>
    <w:p>
      <w:pPr>
        <w:pStyle w:val="style0"/>
        <w:rPr/>
      </w:pPr>
      <w:r>
        <w:t xml:space="preserve">1.2 points   </w:t>
      </w:r>
    </w:p>
    <w:p>
      <w:pPr>
        <w:pStyle w:val="style0"/>
        <w:rPr/>
      </w:pPr>
      <w:r>
        <w:t xml:space="preserve">Question 2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In an experiment designed to test the effect of noise on employee performance, noise is the ______ and employee performance is the ______.</w:t>
      </w:r>
    </w:p>
    <w:tbl>
      <w:tblPr>
        <w:tblW w:w="0" w:type="auto"/>
        <w:tblInd w:w="720" w:type="dxa"/>
        <w:tblCellMar>
          <w:left w:w="0" w:type="dxa"/>
          <w:right w:w="0" w:type="dxa"/>
        </w:tblCellMar>
        <w:tblLook w:val="04A0" w:firstRow="1" w:lastRow="0" w:firstColumn="1" w:lastColumn="0" w:noHBand="0" w:noVBand="1"/>
      </w:tblPr>
      <w:tblGrid>
        <w:gridCol w:w="450"/>
        <w:gridCol w:w="60"/>
        <w:gridCol w:w="4090"/>
      </w:tblGrid>
      <w:tr>
        <w:trPr/>
        <w:tc>
          <w:tcPr>
            <w:tcW w:w="400" w:type="dxa"/>
            <w:tcBorders>
              <w:top w:val="nil"/>
              <w:left w:val="nil"/>
              <w:bottom w:val="nil"/>
              <w:right w:val="nil"/>
            </w:tcBorders>
            <w:tcMar/>
            <w:hideMark/>
          </w:tcPr>
          <w:p>
            <w:pPr>
              <w:pStyle w:val="style0"/>
              <w:rPr/>
            </w:pP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033"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dependent variable/independent variable</w:t>
            </w: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034"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60"/>
              <w:gridCol w:w="240"/>
              <w:gridCol w:w="376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​dependent variable / control variable</w:t>
                  </w:r>
                </w:p>
              </w:tc>
            </w:tr>
          </w:tbl>
          <w:p>
            <w:pPr>
              <w:pStyle w:val="style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035"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color w:val="8db3e2"/>
              </w:rPr>
            </w:pPr>
            <w:r>
              <w:rPr>
                <w:color w:val="8db3e2"/>
              </w:rPr>
              <w:t>​</w:t>
            </w:r>
            <w:r>
              <w:rPr>
                <w:b/>
                <w:color w:val="8db3e2"/>
              </w:rPr>
              <w:t>independent variable/dependent variable</w:t>
            </w: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036"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control variable / dependent variable</w:t>
            </w:r>
          </w:p>
        </w:tc>
      </w:tr>
    </w:tbl>
    <w:p>
      <w:pPr>
        <w:pStyle w:val="style0"/>
        <w:rPr/>
      </w:pPr>
      <w:r>
        <w:t xml:space="preserve">1.2 points   </w:t>
      </w:r>
    </w:p>
    <w:p>
      <w:pPr>
        <w:pStyle w:val="style0"/>
        <w:rPr/>
      </w:pPr>
      <w:r>
        <w:t xml:space="preserve">Question 3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p>
    <w:p>
      <w:pPr>
        <w:pStyle w:val="style0"/>
        <w:rPr/>
      </w:pPr>
      <w:r>
        <w:t xml:space="preserve">Researchers at IBM think that employees who get to </w:t>
      </w:r>
      <w:r>
        <w:t>chose</w:t>
      </w:r>
      <w:r>
        <w:t xml:space="preserve"> their own working hours will be more satisfied than those who do not. To test this idea, IBM employees at the Dallas facility are told that they can chose their own hours. Six months later, the satisfaction level of employees in the Dallas facility is compared to employees in the Knoxville facility. The employees in the Knoxville facility are considered the:</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1790"/>
      </w:tblGrid>
      <w:tr>
        <w:trPr/>
        <w:tc>
          <w:tcPr>
            <w:tcW w:w="0" w:type="auto"/>
            <w:tcBorders/>
            <w:vAlign w:val="center"/>
            <w:hideMark/>
          </w:tcPr>
          <w:p>
            <w:pPr>
              <w:pStyle w:val="style0"/>
              <w:rPr/>
            </w:pPr>
            <w:r>
              <w:rPr>
                <w:noProof/>
              </w:rPr>
              <w:drawing>
                <wp:inline distL="0" distT="0" distB="0" distR="0">
                  <wp:extent cx="257175" cy="228600"/>
                  <wp:effectExtent l="0" t="0" r="0" b="0"/>
                  <wp:docPr id="1037"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p>
          <w:p>
            <w:pPr>
              <w:pStyle w:val="style0"/>
              <w:rPr/>
            </w:pPr>
            <w:r>
              <w:t> </w:t>
            </w:r>
          </w:p>
          <w:p>
            <w:pPr>
              <w:pStyle w:val="style0"/>
              <w:rPr/>
            </w:pPr>
          </w:p>
          <w:tbl>
            <w:tblPr>
              <w:tblW w:w="0" w:type="auto"/>
              <w:tblCellMar>
                <w:left w:w="0" w:type="dxa"/>
                <w:right w:w="0" w:type="dxa"/>
              </w:tblCellMar>
              <w:tblLook w:val="04A0" w:firstRow="1" w:lastRow="0" w:firstColumn="1" w:lastColumn="0" w:noHBand="0" w:noVBand="1"/>
            </w:tblPr>
            <w:tblGrid>
              <w:gridCol w:w="60"/>
              <w:gridCol w:w="60"/>
            </w:tblGrid>
            <w:tr>
              <w:trPr/>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r>
          </w:tbl>
          <w:p>
            <w:pPr>
              <w:pStyle w:val="style0"/>
              <w:rPr/>
            </w:pPr>
            <w:r>
              <w:t>dependent variable</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038"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w:t>
            </w:r>
            <w:r>
              <w:rPr>
                <w:b/>
                <w:color w:val="00b0f0"/>
              </w:rPr>
              <w:t>control group</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039"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color w:val="8db3e2"/>
              </w:rPr>
            </w:pPr>
            <w:r>
              <w:rPr>
                <w:color w:val="8db3e2"/>
              </w:rPr>
              <w:t>​</w:t>
            </w:r>
            <w:r>
              <w:rPr>
                <w:color w:val="262626"/>
              </w:rPr>
              <w:t>experimental group</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040"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93"/>
              <w:gridCol w:w="1667"/>
            </w:tblGrid>
            <w:tr>
              <w:trPr/>
              <w:tc>
                <w:tcPr>
                  <w:tcW w:w="220" w:type="dxa"/>
                  <w:tcBorders>
                    <w:top w:val="nil"/>
                    <w:left w:val="nil"/>
                    <w:bottom w:val="nil"/>
                    <w:right w:val="nil"/>
                  </w:tcBorders>
                  <w:tcMar>
                    <w:top w:w="30" w:type="dxa"/>
                    <w:left w:w="0" w:type="dxa"/>
                    <w:bottom w:w="30" w:type="dxa"/>
                    <w:right w:w="0" w:type="dxa"/>
                  </w:tcMar>
                  <w:hideMark/>
                </w:tcPr>
                <w:p>
                  <w:pPr>
                    <w:pStyle w:val="style0"/>
                    <w:rPr/>
                  </w:pPr>
                  <w:r>
                    <w:t> </w:t>
                  </w:r>
                </w:p>
              </w:tc>
              <w:tc>
                <w:tcPr>
                  <w:tcW w:w="2239" w:type="dxa"/>
                  <w:tcBorders>
                    <w:top w:val="nil"/>
                    <w:left w:val="nil"/>
                    <w:bottom w:val="nil"/>
                    <w:right w:val="nil"/>
                  </w:tcBorders>
                  <w:tcMar>
                    <w:top w:w="30" w:type="dxa"/>
                    <w:left w:w="0" w:type="dxa"/>
                    <w:bottom w:w="30" w:type="dxa"/>
                    <w:right w:w="400" w:type="dxa"/>
                  </w:tcMar>
                  <w:hideMark/>
                </w:tcPr>
                <w:p>
                  <w:pPr>
                    <w:pStyle w:val="style0"/>
                    <w:rPr/>
                  </w:pPr>
                  <w:r>
                    <w:t>​independent variable</w:t>
                  </w:r>
                </w:p>
              </w:tc>
            </w:tr>
          </w:tbl>
          <w:p>
            <w:pPr>
              <w:pStyle w:val="style0"/>
              <w:rPr/>
            </w:pPr>
          </w:p>
        </w:tc>
      </w:tr>
    </w:tbl>
    <w:p>
      <w:pPr>
        <w:pStyle w:val="style0"/>
        <w:rPr/>
      </w:pPr>
      <w:r>
        <w:t xml:space="preserve">1.2 points   </w:t>
      </w:r>
    </w:p>
    <w:p>
      <w:pPr>
        <w:pStyle w:val="style0"/>
        <w:rPr/>
      </w:pPr>
      <w:r>
        <w:t xml:space="preserve">Question 4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A researcher sent a survey containing 5 questions to a sample of 500 employees. The wording was easy to understand and the researcher offered a financial incentive yet few employees returned the survey. What might be the reason for this low response??</w:t>
      </w:r>
      <w:r>
        <w:br/>
      </w:r>
      <w:r>
        <w:t> </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4130"/>
      </w:tblGrid>
      <w:tr>
        <w:trPr/>
        <w:tc>
          <w:tcPr>
            <w:tcW w:w="0" w:type="auto"/>
            <w:tcBorders/>
            <w:vAlign w:val="center"/>
            <w:hideMark/>
          </w:tcPr>
          <w:p>
            <w:pPr>
              <w:pStyle w:val="style0"/>
              <w:rPr>
                <w:i/>
              </w:rPr>
            </w:pPr>
            <w:r>
              <w:rPr>
                <w:i/>
                <w:noProof/>
              </w:rPr>
              <w:drawing>
                <wp:inline distL="0" distT="0" distB="0" distR="0">
                  <wp:extent cx="257175" cy="228600"/>
                  <wp:effectExtent l="0" t="0" r="0" b="0"/>
                  <wp:docPr id="1041"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i/>
              </w:rPr>
            </w:pPr>
          </w:p>
        </w:tc>
        <w:tc>
          <w:tcPr>
            <w:tcW w:w="0" w:type="auto"/>
            <w:tcBorders/>
            <w:vAlign w:val="center"/>
            <w:hideMark/>
          </w:tcPr>
          <w:p>
            <w:pPr>
              <w:pStyle w:val="style0"/>
              <w:rPr>
                <w:i/>
              </w:rPr>
            </w:pPr>
            <w:r>
              <w:rPr>
                <w:i/>
              </w:rPr>
              <w:br/>
            </w:r>
            <w:r>
              <w:rPr>
                <w:i/>
              </w:rPr>
              <w:t> </w:t>
            </w:r>
            <w:r>
              <w:rPr>
                <w:i/>
              </w:rPr>
              <w:br/>
            </w:r>
            <w:r>
              <w:rPr>
                <w:i/>
              </w:rPr>
              <w:t>The number of questions</w:t>
            </w:r>
          </w:p>
          <w:p>
            <w:pPr>
              <w:pStyle w:val="style0"/>
              <w:rPr>
                <w:i/>
              </w:rPr>
            </w:pPr>
            <w:r>
              <w:rPr>
                <w:i/>
              </w:rPr>
              <w:br/>
            </w:r>
            <w:r>
              <w:rPr>
                <w:i/>
              </w:rPr>
              <w:t> </w:t>
            </w:r>
            <w:r>
              <w:rPr>
                <w:i/>
              </w:rPr>
              <w:br/>
            </w:r>
            <w:r>
              <w:rPr>
                <w:i/>
              </w:rPr>
              <w:br/>
            </w:r>
            <w:r>
              <w:rPr>
                <w:i/>
              </w:rPr>
              <w:t> </w:t>
            </w:r>
            <w:r>
              <w:rPr>
                <w:i/>
              </w:rPr>
              <w:br/>
            </w:r>
            <w:r>
              <w:rPr>
                <w:i/>
              </w:rPr>
              <w:t> </w:t>
            </w:r>
          </w:p>
        </w:tc>
      </w:tr>
      <w:tr>
        <w:tblPrEx/>
        <w:trPr/>
        <w:tc>
          <w:tcPr>
            <w:tcW w:w="0" w:type="auto"/>
            <w:tcBorders/>
            <w:vAlign w:val="center"/>
            <w:hideMark/>
          </w:tcPr>
          <w:p>
            <w:pPr>
              <w:pStyle w:val="style0"/>
              <w:rPr>
                <w:i/>
              </w:rPr>
            </w:pPr>
            <w:r>
              <w:rPr>
                <w:i/>
                <w:noProof/>
              </w:rPr>
              <w:drawing>
                <wp:inline distL="0" distT="0" distB="0" distR="0">
                  <wp:extent cx="257175" cy="228600"/>
                  <wp:effectExtent l="0" t="0" r="0" b="0"/>
                  <wp:docPr id="1042"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i/>
              </w:rPr>
            </w:pPr>
          </w:p>
        </w:tc>
        <w:tc>
          <w:tcPr>
            <w:tcW w:w="0" w:type="auto"/>
            <w:tcBorders/>
            <w:vAlign w:val="center"/>
            <w:hideMark/>
          </w:tcPr>
          <w:p>
            <w:pPr>
              <w:pStyle w:val="style0"/>
              <w:rPr>
                <w:i/>
              </w:rPr>
            </w:pPr>
            <w:r>
              <w:rPr>
                <w:i/>
              </w:rPr>
              <w:t>The use of a financial incentive</w:t>
            </w:r>
            <w:r>
              <w:rPr>
                <w:i/>
              </w:rPr>
              <w:br/>
            </w:r>
            <w:r>
              <w:rPr>
                <w:i/>
              </w:rPr>
              <w:t> </w:t>
            </w:r>
            <w:r>
              <w:rPr>
                <w:i/>
              </w:rPr>
              <w:br/>
            </w:r>
            <w:r>
              <w:rPr>
                <w:i/>
              </w:rPr>
              <w:t> </w:t>
            </w:r>
          </w:p>
        </w:tc>
      </w:tr>
      <w:tr>
        <w:tblPrEx/>
        <w:trPr/>
        <w:tc>
          <w:tcPr>
            <w:tcW w:w="0" w:type="auto"/>
            <w:tcBorders/>
            <w:vAlign w:val="center"/>
            <w:hideMark/>
          </w:tcPr>
          <w:p>
            <w:pPr>
              <w:pStyle w:val="style0"/>
              <w:rPr>
                <w:i/>
              </w:rPr>
            </w:pPr>
            <w:r>
              <w:rPr>
                <w:i/>
                <w:noProof/>
              </w:rPr>
              <w:drawing>
                <wp:inline distL="0" distT="0" distB="0" distR="0">
                  <wp:extent cx="257175" cy="228600"/>
                  <wp:effectExtent l="0" t="0" r="0" b="0"/>
                  <wp:docPr id="1043"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i/>
              </w:rPr>
            </w:pPr>
          </w:p>
        </w:tc>
        <w:tc>
          <w:tcPr>
            <w:tcW w:w="0" w:type="auto"/>
            <w:tcBorders/>
            <w:vAlign w:val="center"/>
            <w:hideMark/>
          </w:tcPr>
          <w:p>
            <w:pPr>
              <w:pStyle w:val="style0"/>
              <w:rPr>
                <w:b/>
                <w:i/>
              </w:rPr>
            </w:pPr>
            <w:r>
              <w:rPr>
                <w:b/>
                <w:i/>
                <w:color w:val="8db3e2"/>
              </w:rPr>
              <w:t>The easy-to-understand wording</w:t>
            </w:r>
            <w:r>
              <w:rPr>
                <w:b/>
                <w:i/>
              </w:rPr>
              <w:br/>
            </w:r>
            <w:r>
              <w:rPr>
                <w:b/>
                <w:i/>
              </w:rPr>
              <w:t> </w:t>
            </w:r>
          </w:p>
        </w:tc>
      </w:tr>
      <w:tr>
        <w:tblPrEx/>
        <w:trPr/>
        <w:tc>
          <w:tcPr>
            <w:tcW w:w="0" w:type="auto"/>
            <w:tcBorders/>
            <w:vAlign w:val="center"/>
            <w:hideMark/>
          </w:tcPr>
          <w:p>
            <w:pPr>
              <w:pStyle w:val="style0"/>
              <w:rPr>
                <w:i/>
              </w:rPr>
            </w:pPr>
            <w:r>
              <w:rPr>
                <w:i/>
                <w:noProof/>
              </w:rPr>
              <w:drawing>
                <wp:inline distL="0" distT="0" distB="0" distR="0">
                  <wp:extent cx="257175" cy="228600"/>
                  <wp:effectExtent l="0" t="0" r="0" b="0"/>
                  <wp:docPr id="1044"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i/>
              </w:rPr>
            </w:pPr>
          </w:p>
        </w:tc>
        <w:tc>
          <w:tcPr>
            <w:tcW w:w="0" w:type="auto"/>
            <w:tcBorders/>
            <w:vAlign w:val="center"/>
            <w:hideMark/>
          </w:tcPr>
          <w:p>
            <w:pPr>
              <w:pStyle w:val="style0"/>
              <w:rPr>
                <w:i/>
              </w:rPr>
            </w:pPr>
            <w:r>
              <w:rPr>
                <w:i/>
              </w:rPr>
              <w:t>None of the three is a reasonable explanation</w:t>
            </w:r>
          </w:p>
        </w:tc>
      </w:tr>
    </w:tbl>
    <w:p>
      <w:pPr>
        <w:pStyle w:val="style0"/>
        <w:rPr/>
      </w:pPr>
      <w:r>
        <w:t xml:space="preserve">1.2 points   </w:t>
      </w:r>
    </w:p>
    <w:p>
      <w:pPr>
        <w:pStyle w:val="style0"/>
        <w:rPr/>
      </w:pPr>
      <w:r>
        <w:t xml:space="preserve">Question 5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 xml:space="preserve">A large research sample is nice to have, however, it may not be necessary if the experimenter can choose a ______ sample and control for many of the ______ </w:t>
      </w:r>
      <w:r>
        <w:t>variables.?</w:t>
      </w:r>
      <w:r>
        <w:br/>
      </w:r>
      <w:r>
        <w:t> </w:t>
      </w:r>
      <w:r>
        <w:br/>
      </w:r>
      <w:r>
        <w:t> </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2670"/>
      </w:tblGrid>
      <w:tr>
        <w:trPr/>
        <w:tc>
          <w:tcPr>
            <w:tcW w:w="0" w:type="auto"/>
            <w:tcBorders/>
            <w:vAlign w:val="center"/>
            <w:hideMark/>
          </w:tcPr>
          <w:p>
            <w:pPr>
              <w:pStyle w:val="style0"/>
              <w:rPr/>
            </w:pPr>
            <w:r>
              <w:rPr>
                <w:noProof/>
              </w:rPr>
              <w:drawing>
                <wp:inline distL="0" distT="0" distB="0" distR="0">
                  <wp:extent cx="257175" cy="228600"/>
                  <wp:effectExtent l="0" t="0" r="0" b="0"/>
                  <wp:docPr id="1045"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b/>
              </w:rPr>
            </w:pPr>
            <w:r>
              <w:rPr>
                <w:b/>
                <w:color w:val="8db3e2"/>
              </w:rPr>
              <w:t>random / extraneous</w:t>
            </w:r>
            <w:r>
              <w:rPr>
                <w:b/>
              </w:rPr>
              <w:br/>
            </w:r>
            <w:r>
              <w:rPr>
                <w:b/>
              </w:rPr>
              <w:t> </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046"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extraneous / random</w:t>
            </w:r>
            <w:r>
              <w:br/>
            </w:r>
            <w:r>
              <w:t> </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047"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representative / nuisance</w:t>
            </w:r>
            <w:r>
              <w:br/>
            </w:r>
            <w:r>
              <w:t> </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048"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homogeneous / confounding </w:t>
            </w:r>
          </w:p>
        </w:tc>
      </w:tr>
    </w:tbl>
    <w:p>
      <w:pPr>
        <w:pStyle w:val="style0"/>
        <w:rPr/>
      </w:pPr>
      <w:r>
        <w:t xml:space="preserve">1.2 points   </w:t>
      </w:r>
    </w:p>
    <w:p>
      <w:pPr>
        <w:pStyle w:val="style0"/>
        <w:rPr/>
      </w:pPr>
      <w:r>
        <w:t xml:space="preserve">Question 6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 xml:space="preserve">A teacher wants to see if there are any differences in the test scores of students who take her exam on the computer and those who take her exam the traditional paper and pencil way. Students with an odd digit at the end of their student ID number are required to take her midterm exam on the computer and </w:t>
      </w:r>
      <w:r>
        <w:t>those with an even digit are required to take a paper and pencil exam. Her study has a _____ sample with _____.​</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4130"/>
      </w:tblGrid>
      <w:tr>
        <w:trPr/>
        <w:tc>
          <w:tcPr>
            <w:tcW w:w="0" w:type="auto"/>
            <w:tcBorders/>
            <w:vAlign w:val="center"/>
            <w:hideMark/>
          </w:tcPr>
          <w:p>
            <w:pPr>
              <w:pStyle w:val="style0"/>
              <w:rPr/>
            </w:pPr>
            <w:r>
              <w:rPr>
                <w:noProof/>
              </w:rPr>
              <w:drawing>
                <wp:inline distL="0" distT="0" distB="0" distR="0">
                  <wp:extent cx="257175" cy="228600"/>
                  <wp:effectExtent l="0" t="0" r="0" b="0"/>
                  <wp:docPr id="1049"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random/random assignment</w:t>
            </w:r>
          </w:p>
          <w:p>
            <w:pPr>
              <w:pStyle w:val="style0"/>
              <w:rPr/>
            </w:pPr>
          </w:p>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50"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354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​convenience / random assignment</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51"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20"/>
              <w:gridCol w:w="388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w:t>
                  </w:r>
                  <w:r>
                    <w:rPr>
                      <w:b/>
                      <w:color w:val="7030a0"/>
                    </w:rPr>
                    <w:t>convenience / nonrandom assignment</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52"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400"/>
              <w:gridCol w:w="240"/>
              <w:gridCol w:w="234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​random / nonrandom</w:t>
                  </w:r>
                </w:p>
              </w:tc>
            </w:tr>
          </w:tbl>
          <w:p>
            <w:pPr>
              <w:pStyle w:val="style0"/>
              <w:rPr/>
            </w:pPr>
          </w:p>
        </w:tc>
      </w:tr>
    </w:tbl>
    <w:p>
      <w:pPr>
        <w:pStyle w:val="style0"/>
        <w:rPr/>
      </w:pPr>
      <w:r>
        <w:t xml:space="preserve">1.2 points   </w:t>
      </w:r>
    </w:p>
    <w:p>
      <w:pPr>
        <w:pStyle w:val="style0"/>
        <w:rPr/>
      </w:pPr>
      <w:r>
        <w:t xml:space="preserve">Question 7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​An organization decides to send cashiers who have a high incidence of shortages on the job to a retraining program in order to correct this problem. This practice demonstrates which type of needs analysis?</w:t>
      </w:r>
    </w:p>
    <w:tbl>
      <w:tblPr>
        <w:tblW w:w="0" w:type="auto"/>
        <w:tblInd w:w="720" w:type="dxa"/>
        <w:tblCellMar>
          <w:left w:w="0" w:type="dxa"/>
          <w:right w:w="0" w:type="dxa"/>
        </w:tblCellMar>
        <w:tblLook w:val="04A0" w:firstRow="1" w:lastRow="0" w:firstColumn="1" w:lastColumn="0" w:noHBand="0" w:noVBand="1"/>
      </w:tblPr>
      <w:tblGrid>
        <w:gridCol w:w="450"/>
        <w:gridCol w:w="60"/>
        <w:gridCol w:w="2850"/>
      </w:tblGrid>
      <w:tr>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053"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840"/>
              <w:gridCol w:w="240"/>
              <w:gridCol w:w="252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​Organizational analysis</w:t>
                  </w:r>
                </w:p>
              </w:tc>
            </w:tr>
          </w:tbl>
          <w:p>
            <w:pPr>
              <w:pStyle w:val="style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054"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400"/>
              <w:gridCol w:w="240"/>
              <w:gridCol w:w="182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Person analysis</w:t>
                  </w:r>
                </w:p>
              </w:tc>
            </w:tr>
          </w:tbl>
          <w:p>
            <w:pPr>
              <w:pStyle w:val="style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055"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20"/>
              <w:gridCol w:w="182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​Choice analysis</w:t>
                  </w:r>
                </w:p>
              </w:tc>
            </w:tr>
          </w:tbl>
          <w:p>
            <w:pPr>
              <w:pStyle w:val="style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056"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152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color w:val="ff0000"/>
                    </w:rPr>
                  </w:pPr>
                  <w:r>
                    <w:rPr>
                      <w:color w:val="ff0000"/>
                    </w:rPr>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color w:val="ff0000"/>
                    </w:rPr>
                  </w:pPr>
                  <w:r>
                    <w:rPr>
                      <w:color w:val="ff0000"/>
                    </w:rPr>
                    <w:t>​</w:t>
                  </w:r>
                  <w:r>
                    <w:rPr>
                      <w:b/>
                      <w:color w:val="ff0000"/>
                    </w:rPr>
                    <w:t>Job analysis</w:t>
                  </w:r>
                </w:p>
              </w:tc>
            </w:tr>
          </w:tbl>
          <w:p>
            <w:pPr>
              <w:pStyle w:val="style0"/>
              <w:rPr/>
            </w:pPr>
          </w:p>
        </w:tc>
      </w:tr>
    </w:tbl>
    <w:p>
      <w:pPr>
        <w:pStyle w:val="style0"/>
        <w:rPr/>
      </w:pPr>
      <w:r>
        <w:t xml:space="preserve">1.2 points   </w:t>
      </w:r>
    </w:p>
    <w:p>
      <w:pPr>
        <w:pStyle w:val="style0"/>
        <w:rPr/>
      </w:pPr>
      <w:r>
        <w:t xml:space="preserve">Question 8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For two days prior to "opening," employees in a Food and Beverage Department actually take orders, prepare food, serve meals, and compute chec</w:t>
      </w:r>
      <w:bookmarkStart w:id="0" w:name="_GoBack"/>
      <w:bookmarkEnd w:id="0"/>
      <w:r>
        <w:t xml:space="preserve">k totals for other employees posing as tourists. These </w:t>
      </w:r>
      <w:r>
        <w:t>exercises allow the staff members to work in an environment that closely resembles the actual work environment. These exercises are referred to as:</w:t>
      </w:r>
    </w:p>
    <w:tbl>
      <w:tblPr>
        <w:tblW w:w="0" w:type="auto"/>
        <w:tblInd w:w="720" w:type="dxa"/>
        <w:tblCellMar>
          <w:left w:w="0" w:type="dxa"/>
          <w:right w:w="0" w:type="dxa"/>
        </w:tblCellMar>
        <w:tblLook w:val="04A0" w:firstRow="1" w:lastRow="0" w:firstColumn="1" w:lastColumn="0" w:noHBand="0" w:noVBand="1"/>
      </w:tblPr>
      <w:tblGrid>
        <w:gridCol w:w="450"/>
        <w:gridCol w:w="60"/>
        <w:gridCol w:w="2030"/>
      </w:tblGrid>
      <w:tr>
        <w:trPr/>
        <w:tc>
          <w:tcPr>
            <w:tcW w:w="400" w:type="dxa"/>
            <w:tcBorders>
              <w:top w:val="nil"/>
              <w:left w:val="nil"/>
              <w:bottom w:val="nil"/>
              <w:right w:val="nil"/>
            </w:tcBorders>
            <w:tcMar/>
            <w:hideMark/>
          </w:tcPr>
          <w:p>
            <w:pPr>
              <w:pStyle w:val="style0"/>
              <w:rPr/>
            </w:pP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057"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158"/>
              <w:gridCol w:w="240"/>
              <w:gridCol w:w="1601"/>
            </w:tblGrid>
            <w:tr>
              <w:trPr/>
              <w:tc>
                <w:tcPr>
                  <w:tcW w:w="400" w:type="dxa"/>
                  <w:tcBorders>
                    <w:top w:val="nil"/>
                    <w:left w:val="nil"/>
                    <w:bottom w:val="nil"/>
                    <w:right w:val="nil"/>
                  </w:tcBorders>
                  <w:shd w:val="clear" w:color="auto" w:fill="3399ff"/>
                  <w:tcMar/>
                  <w:hideMark/>
                </w:tcPr>
                <w:p>
                  <w:pPr>
                    <w:pStyle w:val="style0"/>
                    <w:rPr/>
                  </w:pPr>
                  <w:r>
                    <w:t> </w:t>
                  </w:r>
                </w:p>
              </w:tc>
              <w:tc>
                <w:tcPr>
                  <w:tcW w:w="211" w:type="dxa"/>
                  <w:tcBorders>
                    <w:top w:val="nil"/>
                    <w:left w:val="nil"/>
                    <w:bottom w:val="nil"/>
                    <w:right w:val="nil"/>
                  </w:tcBorders>
                  <w:shd w:val="clear" w:color="auto" w:fill="3399ff"/>
                  <w:tcMar>
                    <w:top w:w="30" w:type="dxa"/>
                    <w:left w:w="0" w:type="dxa"/>
                    <w:bottom w:w="30" w:type="dxa"/>
                    <w:right w:w="0" w:type="dxa"/>
                  </w:tcMar>
                  <w:hideMark/>
                </w:tcPr>
                <w:p>
                  <w:pPr>
                    <w:pStyle w:val="style0"/>
                    <w:rPr/>
                  </w:pPr>
                  <w:r>
                    <w:t>a. </w:t>
                  </w:r>
                </w:p>
              </w:tc>
              <w:tc>
                <w:tcPr>
                  <w:tcW w:w="2147" w:type="dxa"/>
                  <w:tcBorders>
                    <w:top w:val="nil"/>
                    <w:left w:val="nil"/>
                    <w:bottom w:val="nil"/>
                    <w:right w:val="nil"/>
                  </w:tcBorders>
                  <w:shd w:val="clear" w:color="auto" w:fill="3399ff"/>
                  <w:tcMar>
                    <w:top w:w="30" w:type="dxa"/>
                    <w:left w:w="0" w:type="dxa"/>
                    <w:bottom w:w="30" w:type="dxa"/>
                    <w:right w:w="400" w:type="dxa"/>
                  </w:tcMar>
                  <w:hideMark/>
                </w:tcPr>
                <w:p>
                  <w:pPr>
                    <w:pStyle w:val="style0"/>
                    <w:rPr/>
                  </w:pPr>
                  <w:r>
                    <w:t>​</w:t>
                  </w:r>
                  <w:r>
                    <w:t>apprentice training</w:t>
                  </w:r>
                </w:p>
              </w:tc>
            </w:tr>
          </w:tbl>
          <w:p>
            <w:pPr>
              <w:pStyle w:val="style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058"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S</w:t>
            </w:r>
            <w:r>
              <w:t>imulations</w:t>
            </w: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059"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 xml:space="preserve">c.  behavior modeling  </w:t>
            </w: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060"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309"/>
              <w:gridCol w:w="328"/>
              <w:gridCol w:w="1362"/>
            </w:tblGrid>
            <w:tr>
              <w:trPr/>
              <w:tc>
                <w:tcPr>
                  <w:tcW w:w="400" w:type="dxa"/>
                  <w:tcBorders>
                    <w:top w:val="nil"/>
                    <w:left w:val="nil"/>
                    <w:bottom w:val="nil"/>
                    <w:right w:val="nil"/>
                  </w:tcBorders>
                  <w:shd w:val="clear" w:color="auto" w:fill="3399ff"/>
                  <w:tcMar/>
                  <w:hideMark/>
                </w:tcPr>
                <w:p>
                  <w:pPr>
                    <w:pStyle w:val="style0"/>
                    <w:rPr/>
                  </w:pPr>
                  <w:r>
                    <w:t> </w:t>
                  </w:r>
                </w:p>
              </w:tc>
              <w:tc>
                <w:tcPr>
                  <w:tcW w:w="360" w:type="dxa"/>
                  <w:tcBorders>
                    <w:top w:val="nil"/>
                    <w:left w:val="nil"/>
                    <w:bottom w:val="nil"/>
                    <w:right w:val="nil"/>
                  </w:tcBorders>
                  <w:shd w:val="clear" w:color="auto" w:fill="3399ff"/>
                  <w:tcMar>
                    <w:top w:w="30" w:type="dxa"/>
                    <w:left w:w="0" w:type="dxa"/>
                    <w:bottom w:w="30" w:type="dxa"/>
                    <w:right w:w="0" w:type="dxa"/>
                  </w:tcMar>
                  <w:hideMark/>
                </w:tcPr>
                <w:p>
                  <w:pPr>
                    <w:pStyle w:val="style0"/>
                    <w:rPr/>
                  </w:pPr>
                  <w:r>
                    <w:t>d. </w:t>
                  </w:r>
                </w:p>
              </w:tc>
              <w:tc>
                <w:tcPr>
                  <w:tcW w:w="1473" w:type="dxa"/>
                  <w:tcBorders>
                    <w:top w:val="nil"/>
                    <w:left w:val="nil"/>
                    <w:bottom w:val="nil"/>
                    <w:right w:val="nil"/>
                  </w:tcBorders>
                  <w:shd w:val="clear" w:color="auto" w:fill="3399ff"/>
                  <w:tcMar>
                    <w:top w:w="30" w:type="dxa"/>
                    <w:left w:w="0" w:type="dxa"/>
                    <w:bottom w:w="30" w:type="dxa"/>
                    <w:right w:w="400" w:type="dxa"/>
                  </w:tcMar>
                  <w:hideMark/>
                </w:tcPr>
                <w:p>
                  <w:pPr>
                    <w:pStyle w:val="style0"/>
                    <w:rPr>
                      <w:color w:val="e36c0a"/>
                    </w:rPr>
                  </w:pPr>
                  <w:r>
                    <w:rPr>
                      <w:color w:val="e36c0a"/>
                    </w:rPr>
                    <w:t>​</w:t>
                  </w:r>
                  <w:r>
                    <w:rPr>
                      <w:b/>
                      <w:color w:val="e36c0a"/>
                    </w:rPr>
                    <w:t>role playing</w:t>
                  </w:r>
                </w:p>
              </w:tc>
            </w:tr>
          </w:tbl>
          <w:p>
            <w:pPr>
              <w:pStyle w:val="style0"/>
              <w:rPr/>
            </w:pPr>
          </w:p>
        </w:tc>
      </w:tr>
    </w:tbl>
    <w:p>
      <w:pPr>
        <w:pStyle w:val="style0"/>
        <w:rPr/>
      </w:pPr>
      <w:r>
        <w:t xml:space="preserve">1.2 points   </w:t>
      </w:r>
    </w:p>
    <w:p>
      <w:pPr>
        <w:pStyle w:val="style0"/>
        <w:rPr/>
      </w:pPr>
      <w:r>
        <w:t xml:space="preserve">Question 9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Programmed instruction is effective because it takes advantage of several important learning principles. Which of the following is NOT one of the learning principles?</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4410"/>
      </w:tblGrid>
      <w:tr>
        <w:trPr/>
        <w:tc>
          <w:tcPr>
            <w:tcW w:w="0" w:type="auto"/>
            <w:tcBorders/>
            <w:vAlign w:val="center"/>
            <w:hideMark/>
          </w:tcPr>
          <w:p>
            <w:pPr>
              <w:pStyle w:val="style0"/>
              <w:rPr/>
            </w:pPr>
            <w:r>
              <w:rPr>
                <w:noProof/>
              </w:rPr>
              <w:drawing>
                <wp:inline distL="0" distT="0" distB="0" distR="0">
                  <wp:extent cx="257175" cy="228600"/>
                  <wp:effectExtent l="0" t="0" r="0" b="0"/>
                  <wp:docPr id="1061"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2400"/>
            </w:tblGrid>
            <w:tr>
              <w:trPr/>
              <w:tc>
                <w:tcPr>
                  <w:tcW w:w="0" w:type="auto"/>
                  <w:tcBorders>
                    <w:top w:val="nil"/>
                    <w:left w:val="nil"/>
                    <w:bottom w:val="nil"/>
                    <w:right w:val="nil"/>
                  </w:tcBorders>
                  <w:tcMar>
                    <w:top w:w="30" w:type="dxa"/>
                    <w:left w:w="0" w:type="dxa"/>
                    <w:bottom w:w="30" w:type="dxa"/>
                    <w:right w:w="0" w:type="dxa"/>
                  </w:tcMar>
                  <w:hideMark/>
                </w:tcPr>
                <w:p>
                  <w:pPr>
                    <w:pStyle w:val="style0"/>
                    <w:rPr/>
                  </w:pPr>
                  <w:r>
                    <w:t>a. </w:t>
                  </w:r>
                </w:p>
              </w:tc>
              <w:tc>
                <w:tcPr>
                  <w:tcW w:w="0" w:type="auto"/>
                  <w:tcBorders>
                    <w:top w:val="nil"/>
                    <w:left w:val="nil"/>
                    <w:bottom w:val="nil"/>
                    <w:right w:val="nil"/>
                  </w:tcBorders>
                  <w:tcMar>
                    <w:top w:w="30" w:type="dxa"/>
                    <w:left w:w="0" w:type="dxa"/>
                    <w:bottom w:w="30" w:type="dxa"/>
                    <w:right w:w="400" w:type="dxa"/>
                  </w:tcMar>
                  <w:hideMark/>
                </w:tcPr>
                <w:p>
                  <w:pPr>
                    <w:pStyle w:val="style0"/>
                    <w:rPr/>
                  </w:pPr>
                  <w:r>
                    <w:t>​Learning is self-paced</w:t>
                  </w:r>
                </w:p>
              </w:tc>
            </w:tr>
            <w:tr>
              <w:tblPrEx/>
              <w:trPr/>
              <w:tc>
                <w:tcPr>
                  <w:tcW w:w="0" w:type="auto"/>
                  <w:tcBorders>
                    <w:top w:val="nil"/>
                    <w:left w:val="nil"/>
                    <w:bottom w:val="nil"/>
                    <w:right w:val="nil"/>
                  </w:tcBorders>
                  <w:tcMar>
                    <w:top w:w="30" w:type="dxa"/>
                    <w:left w:w="0" w:type="dxa"/>
                    <w:bottom w:w="30" w:type="dxa"/>
                    <w:right w:w="0" w:type="dxa"/>
                  </w:tcMar>
                  <w:hideMark/>
                </w:tcPr>
                <w:p>
                  <w:pPr>
                    <w:pStyle w:val="style0"/>
                    <w:rPr/>
                  </w:pP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0" w:type="auto"/>
                  <w:tcBorders>
                    <w:top w:val="nil"/>
                    <w:left w:val="nil"/>
                    <w:bottom w:val="nil"/>
                    <w:right w:val="nil"/>
                  </w:tcBorders>
                  <w:tcMar>
                    <w:top w:w="30" w:type="dxa"/>
                    <w:left w:w="0" w:type="dxa"/>
                    <w:bottom w:w="30" w:type="dxa"/>
                    <w:right w:w="0" w:type="dxa"/>
                  </w:tcMar>
                  <w:hideMark/>
                </w:tcPr>
                <w:p>
                  <w:pPr>
                    <w:pStyle w:val="style0"/>
                    <w:rPr/>
                  </w:pP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0" w:type="auto"/>
                  <w:tcBorders>
                    <w:top w:val="nil"/>
                    <w:left w:val="nil"/>
                    <w:bottom w:val="nil"/>
                    <w:right w:val="nil"/>
                  </w:tcBorders>
                  <w:tcMar>
                    <w:top w:w="30" w:type="dxa"/>
                    <w:left w:w="0" w:type="dxa"/>
                    <w:bottom w:w="30" w:type="dxa"/>
                    <w:right w:w="0" w:type="dxa"/>
                  </w:tcMar>
                  <w:hideMark/>
                </w:tcPr>
                <w:p>
                  <w:pPr>
                    <w:pStyle w:val="style0"/>
                    <w:rPr/>
                  </w:pP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62"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4140"/>
            </w:tblGrid>
            <w:tr>
              <w:trPr/>
              <w:tc>
                <w:tcPr>
                  <w:tcW w:w="0" w:type="auto"/>
                  <w:tcBorders>
                    <w:top w:val="nil"/>
                    <w:left w:val="nil"/>
                    <w:bottom w:val="nil"/>
                    <w:right w:val="nil"/>
                  </w:tcBorders>
                  <w:tcMar>
                    <w:top w:w="30" w:type="dxa"/>
                    <w:left w:w="0" w:type="dxa"/>
                    <w:bottom w:w="30" w:type="dxa"/>
                    <w:right w:w="0" w:type="dxa"/>
                  </w:tcMar>
                  <w:hideMark/>
                </w:tcPr>
                <w:p>
                  <w:pPr>
                    <w:pStyle w:val="style0"/>
                    <w:rPr/>
                  </w:pPr>
                  <w:r>
                    <w:t>b. </w:t>
                  </w:r>
                </w:p>
              </w:tc>
              <w:tc>
                <w:tcPr>
                  <w:tcW w:w="0" w:type="auto"/>
                  <w:tcBorders>
                    <w:top w:val="nil"/>
                    <w:left w:val="nil"/>
                    <w:bottom w:val="nil"/>
                    <w:right w:val="nil"/>
                  </w:tcBorders>
                  <w:tcMar>
                    <w:top w:w="30" w:type="dxa"/>
                    <w:left w:w="0" w:type="dxa"/>
                    <w:bottom w:w="30" w:type="dxa"/>
                    <w:right w:w="400" w:type="dxa"/>
                  </w:tcMar>
                  <w:hideMark/>
                </w:tcPr>
                <w:p>
                  <w:pPr>
                    <w:pStyle w:val="style0"/>
                    <w:rPr/>
                  </w:pPr>
                  <w:r>
                    <w:t>​Trainees are actively involved in learning</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63"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20"/>
              <w:gridCol w:w="396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w:t>
                  </w:r>
                  <w:r>
                    <w:t xml:space="preserve"> </w:t>
                  </w:r>
                  <w:r>
                    <w:rPr>
                      <w:b/>
                      <w:color w:val="e36c0a"/>
                    </w:rPr>
                    <w:t xml:space="preserve">small units </w:t>
                  </w:r>
                  <w:r>
                    <w:rPr>
                      <w:b/>
                      <w:color w:val="e36c0a"/>
                    </w:rPr>
                    <w:t>Information is presented in</w:t>
                  </w:r>
                  <w:r>
                    <w:rPr>
                      <w:color w:val="e36c0a"/>
                    </w:rPr>
                    <w:t xml:space="preserve"> </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64"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386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​Information is presented in large units</w:t>
                  </w:r>
                </w:p>
              </w:tc>
            </w:tr>
          </w:tbl>
          <w:p>
            <w:pPr>
              <w:pStyle w:val="style0"/>
              <w:rPr/>
            </w:pPr>
          </w:p>
        </w:tc>
      </w:tr>
    </w:tbl>
    <w:p>
      <w:pPr>
        <w:pStyle w:val="style0"/>
        <w:rPr/>
      </w:pPr>
      <w:r>
        <w:t xml:space="preserve">1.2 points   </w:t>
      </w:r>
    </w:p>
    <w:p>
      <w:pPr>
        <w:pStyle w:val="style0"/>
        <w:rPr/>
      </w:pPr>
      <w:r>
        <w:t xml:space="preserve">Question 10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Though coaching has many strong points as a training method, it is not without its problems. Which of the following is a problem associated with using coaching as a training method?</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1770"/>
      </w:tblGrid>
      <w:tr>
        <w:trPr/>
        <w:tc>
          <w:tcPr>
            <w:tcW w:w="0" w:type="auto"/>
            <w:tcBorders/>
            <w:vAlign w:val="center"/>
            <w:hideMark/>
          </w:tcPr>
          <w:p>
            <w:pPr>
              <w:pStyle w:val="style0"/>
              <w:rPr/>
            </w:pPr>
            <w:r>
              <w:rPr>
                <w:noProof/>
              </w:rPr>
              <w:drawing>
                <wp:inline distL="0" distT="0" distB="0" distR="0">
                  <wp:extent cx="257175" cy="228600"/>
                  <wp:effectExtent l="0" t="0" r="0" b="0"/>
                  <wp:docPr id="1065"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1500"/>
            </w:tblGrid>
            <w:tr>
              <w:trPr/>
              <w:tc>
                <w:tcPr>
                  <w:tcW w:w="440" w:type="dxa"/>
                  <w:tcBorders>
                    <w:top w:val="nil"/>
                    <w:left w:val="nil"/>
                    <w:bottom w:val="nil"/>
                    <w:right w:val="nil"/>
                  </w:tcBorders>
                  <w:tcMar>
                    <w:top w:w="30" w:type="dxa"/>
                    <w:left w:w="0" w:type="dxa"/>
                    <w:bottom w:w="30" w:type="dxa"/>
                    <w:right w:w="0" w:type="dxa"/>
                  </w:tcMar>
                  <w:hideMark/>
                </w:tcPr>
                <w:p>
                  <w:pPr>
                    <w:pStyle w:val="style0"/>
                    <w:rPr/>
                  </w:pPr>
                  <w:r>
                    <w:t>a. </w:t>
                  </w:r>
                </w:p>
              </w:tc>
              <w:tc>
                <w:tcPr>
                  <w:tcW w:w="3844" w:type="dxa"/>
                  <w:tcBorders>
                    <w:top w:val="nil"/>
                    <w:left w:val="nil"/>
                    <w:bottom w:val="nil"/>
                    <w:right w:val="nil"/>
                  </w:tcBorders>
                  <w:tcMar>
                    <w:top w:w="30" w:type="dxa"/>
                    <w:left w:w="0" w:type="dxa"/>
                    <w:bottom w:w="30" w:type="dxa"/>
                    <w:right w:w="400" w:type="dxa"/>
                  </w:tcMar>
                  <w:hideMark/>
                </w:tcPr>
                <w:p>
                  <w:pPr>
                    <w:pStyle w:val="style0"/>
                    <w:rPr/>
                  </w:pPr>
                  <w:r>
                    <w:t>​Coaching reduces the expert's productivity</w:t>
                  </w:r>
                </w:p>
              </w:tc>
            </w:tr>
            <w:tr>
              <w:tblPrEx/>
              <w:trPr/>
              <w:tc>
                <w:tcPr>
                  <w:tcW w:w="440" w:type="dxa"/>
                  <w:tcBorders>
                    <w:top w:val="nil"/>
                    <w:left w:val="nil"/>
                    <w:bottom w:val="nil"/>
                    <w:right w:val="nil"/>
                  </w:tcBorders>
                  <w:tcMar>
                    <w:top w:w="30" w:type="dxa"/>
                    <w:left w:w="0" w:type="dxa"/>
                    <w:bottom w:w="30" w:type="dxa"/>
                    <w:right w:w="0" w:type="dxa"/>
                  </w:tcMar>
                  <w:hideMark/>
                </w:tcPr>
                <w:p>
                  <w:pPr>
                    <w:pStyle w:val="style0"/>
                    <w:rPr/>
                  </w:pPr>
                  <w:r>
                    <w:t> </w:t>
                  </w:r>
                </w:p>
              </w:tc>
              <w:tc>
                <w:tcPr>
                  <w:tcW w:w="3844" w:type="dxa"/>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40" w:type="dxa"/>
                  <w:tcBorders>
                    <w:top w:val="nil"/>
                    <w:left w:val="nil"/>
                    <w:bottom w:val="nil"/>
                    <w:right w:val="nil"/>
                  </w:tcBorders>
                  <w:tcMar>
                    <w:top w:w="30" w:type="dxa"/>
                    <w:left w:w="0" w:type="dxa"/>
                    <w:bottom w:w="30" w:type="dxa"/>
                    <w:right w:w="0" w:type="dxa"/>
                  </w:tcMar>
                  <w:hideMark/>
                </w:tcPr>
                <w:p>
                  <w:pPr>
                    <w:pStyle w:val="style0"/>
                    <w:rPr/>
                  </w:pPr>
                  <w:r>
                    <w:t> </w:t>
                  </w:r>
                </w:p>
              </w:tc>
              <w:tc>
                <w:tcPr>
                  <w:tcW w:w="3844" w:type="dxa"/>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40" w:type="dxa"/>
                  <w:tcBorders>
                    <w:top w:val="nil"/>
                    <w:left w:val="nil"/>
                    <w:bottom w:val="nil"/>
                    <w:right w:val="nil"/>
                  </w:tcBorders>
                  <w:tcMar>
                    <w:top w:w="30" w:type="dxa"/>
                    <w:left w:w="0" w:type="dxa"/>
                    <w:bottom w:w="30" w:type="dxa"/>
                    <w:right w:w="0" w:type="dxa"/>
                  </w:tcMar>
                  <w:hideMark/>
                </w:tcPr>
                <w:p>
                  <w:pPr>
                    <w:pStyle w:val="style0"/>
                    <w:rPr/>
                  </w:pPr>
                  <w:r>
                    <w:t> </w:t>
                  </w:r>
                </w:p>
              </w:tc>
              <w:tc>
                <w:tcPr>
                  <w:tcW w:w="3844" w:type="dxa"/>
                  <w:tcBorders>
                    <w:top w:val="nil"/>
                    <w:left w:val="nil"/>
                    <w:bottom w:val="nil"/>
                    <w:right w:val="nil"/>
                  </w:tcBorders>
                  <w:tcMar>
                    <w:top w:w="30" w:type="dxa"/>
                    <w:left w:w="0" w:type="dxa"/>
                    <w:bottom w:w="30" w:type="dxa"/>
                    <w:right w:w="400" w:type="dxa"/>
                  </w:tcMar>
                  <w:hideMark/>
                </w:tcPr>
                <w:p>
                  <w:pPr>
                    <w:pStyle w:val="style0"/>
                    <w:rPr/>
                  </w:pPr>
                  <w:r>
                    <w:t> </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66"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65"/>
              <w:gridCol w:w="1475"/>
            </w:tblGrid>
            <w:tr>
              <w:trPr/>
              <w:tc>
                <w:tcPr>
                  <w:tcW w:w="440" w:type="dxa"/>
                  <w:tcBorders>
                    <w:top w:val="nil"/>
                    <w:left w:val="nil"/>
                    <w:bottom w:val="nil"/>
                    <w:right w:val="nil"/>
                  </w:tcBorders>
                  <w:shd w:val="clear" w:color="auto" w:fill="3399ff"/>
                  <w:tcMar>
                    <w:top w:w="30" w:type="dxa"/>
                    <w:left w:w="0" w:type="dxa"/>
                    <w:bottom w:w="30" w:type="dxa"/>
                    <w:right w:w="0" w:type="dxa"/>
                  </w:tcMar>
                  <w:hideMark/>
                </w:tcPr>
                <w:p>
                  <w:pPr>
                    <w:pStyle w:val="style0"/>
                    <w:rPr/>
                  </w:pPr>
                  <w:r>
                    <w:t>b. </w:t>
                  </w:r>
                </w:p>
              </w:tc>
              <w:tc>
                <w:tcPr>
                  <w:tcW w:w="3844" w:type="dxa"/>
                  <w:tcBorders>
                    <w:top w:val="nil"/>
                    <w:left w:val="nil"/>
                    <w:bottom w:val="nil"/>
                    <w:right w:val="nil"/>
                  </w:tcBorders>
                  <w:shd w:val="clear" w:color="auto" w:fill="3399ff"/>
                  <w:tcMar>
                    <w:top w:w="30" w:type="dxa"/>
                    <w:left w:w="0" w:type="dxa"/>
                    <w:bottom w:w="30" w:type="dxa"/>
                    <w:right w:w="400" w:type="dxa"/>
                  </w:tcMar>
                  <w:hideMark/>
                </w:tcPr>
                <w:p>
                  <w:pPr>
                    <w:pStyle w:val="style0"/>
                    <w:rPr/>
                  </w:pPr>
                  <w:r>
                    <w:t>​</w:t>
                  </w:r>
                  <w:r>
                    <w:rPr>
                      <w:color w:val="e36c0a"/>
                    </w:rPr>
                    <w:t>Good workers are not always good trainers</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67"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2"/>
              <w:gridCol w:w="1498"/>
            </w:tblGrid>
            <w:tr>
              <w:trPr/>
              <w:tc>
                <w:tcPr>
                  <w:tcW w:w="440" w:type="dxa"/>
                  <w:tcBorders>
                    <w:top w:val="nil"/>
                    <w:left w:val="nil"/>
                    <w:bottom w:val="nil"/>
                    <w:right w:val="nil"/>
                  </w:tcBorders>
                  <w:shd w:val="clear" w:color="auto" w:fill="3399ff"/>
                  <w:tcMar>
                    <w:top w:w="30" w:type="dxa"/>
                    <w:left w:w="0" w:type="dxa"/>
                    <w:bottom w:w="30" w:type="dxa"/>
                    <w:right w:w="0" w:type="dxa"/>
                  </w:tcMar>
                  <w:hideMark/>
                </w:tcPr>
                <w:p>
                  <w:pPr>
                    <w:pStyle w:val="style0"/>
                    <w:rPr/>
                  </w:pPr>
                  <w:r>
                    <w:t>c. </w:t>
                  </w:r>
                </w:p>
              </w:tc>
              <w:tc>
                <w:tcPr>
                  <w:tcW w:w="3844" w:type="dxa"/>
                  <w:tcBorders>
                    <w:top w:val="nil"/>
                    <w:left w:val="nil"/>
                    <w:bottom w:val="nil"/>
                    <w:right w:val="nil"/>
                  </w:tcBorders>
                  <w:shd w:val="clear" w:color="auto" w:fill="3399ff"/>
                  <w:tcMar>
                    <w:top w:w="30" w:type="dxa"/>
                    <w:left w:w="0" w:type="dxa"/>
                    <w:bottom w:w="30" w:type="dxa"/>
                    <w:right w:w="400" w:type="dxa"/>
                  </w:tcMar>
                  <w:hideMark/>
                </w:tcPr>
                <w:p>
                  <w:pPr>
                    <w:pStyle w:val="style0"/>
                    <w:rPr/>
                  </w:pPr>
                  <w:r>
                    <w:t>​Neither of the two are problems</w:t>
                  </w:r>
                </w:p>
              </w:tc>
            </w:tr>
            <w:tr>
              <w:tblPrEx/>
              <w:trPr/>
              <w:tc>
                <w:tcPr>
                  <w:tcW w:w="440" w:type="dxa"/>
                  <w:tcBorders>
                    <w:top w:val="nil"/>
                    <w:left w:val="nil"/>
                    <w:bottom w:val="nil"/>
                    <w:right w:val="nil"/>
                  </w:tcBorders>
                  <w:shd w:val="clear" w:color="auto" w:fill="3399ff"/>
                  <w:tcMar>
                    <w:top w:w="30" w:type="dxa"/>
                    <w:left w:w="0" w:type="dxa"/>
                    <w:bottom w:w="30" w:type="dxa"/>
                    <w:right w:w="0" w:type="dxa"/>
                  </w:tcMar>
                  <w:hideMark/>
                </w:tcPr>
                <w:p>
                  <w:pPr>
                    <w:pStyle w:val="style0"/>
                    <w:rPr/>
                  </w:pPr>
                  <w:r>
                    <w:t> </w:t>
                  </w:r>
                </w:p>
              </w:tc>
              <w:tc>
                <w:tcPr>
                  <w:tcW w:w="3844" w:type="dxa"/>
                  <w:tcBorders>
                    <w:top w:val="nil"/>
                    <w:left w:val="nil"/>
                    <w:bottom w:val="nil"/>
                    <w:right w:val="nil"/>
                  </w:tcBorders>
                  <w:shd w:val="clear" w:color="auto" w:fill="3399ff"/>
                  <w:tcMar>
                    <w:top w:w="30" w:type="dxa"/>
                    <w:left w:w="0" w:type="dxa"/>
                    <w:bottom w:w="30" w:type="dxa"/>
                    <w:right w:w="400" w:type="dxa"/>
                  </w:tcMar>
                  <w:hideMark/>
                </w:tcPr>
                <w:p>
                  <w:pPr>
                    <w:pStyle w:val="style0"/>
                    <w:rPr/>
                  </w:pPr>
                  <w:r>
                    <w:t> </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68"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59"/>
              <w:gridCol w:w="1481"/>
            </w:tblGrid>
            <w:tr>
              <w:trPr/>
              <w:tc>
                <w:tcPr>
                  <w:tcW w:w="440" w:type="dxa"/>
                  <w:tcBorders>
                    <w:top w:val="nil"/>
                    <w:left w:val="nil"/>
                    <w:bottom w:val="nil"/>
                    <w:right w:val="nil"/>
                  </w:tcBorders>
                  <w:shd w:val="clear" w:color="auto" w:fill="3399ff"/>
                  <w:tcMar>
                    <w:top w:w="30" w:type="dxa"/>
                    <w:left w:w="0" w:type="dxa"/>
                    <w:bottom w:w="30" w:type="dxa"/>
                    <w:right w:w="0" w:type="dxa"/>
                  </w:tcMar>
                  <w:hideMark/>
                </w:tcPr>
                <w:p>
                  <w:pPr>
                    <w:pStyle w:val="style0"/>
                    <w:rPr/>
                  </w:pPr>
                  <w:r>
                    <w:t>d. </w:t>
                  </w:r>
                </w:p>
              </w:tc>
              <w:tc>
                <w:tcPr>
                  <w:tcW w:w="3844" w:type="dxa"/>
                  <w:tcBorders>
                    <w:top w:val="nil"/>
                    <w:left w:val="nil"/>
                    <w:bottom w:val="nil"/>
                    <w:right w:val="nil"/>
                  </w:tcBorders>
                  <w:shd w:val="clear" w:color="auto" w:fill="3399ff"/>
                  <w:tcMar>
                    <w:top w:w="30" w:type="dxa"/>
                    <w:left w:w="0" w:type="dxa"/>
                    <w:bottom w:w="30" w:type="dxa"/>
                    <w:right w:w="400" w:type="dxa"/>
                  </w:tcMar>
                  <w:hideMark/>
                </w:tcPr>
                <w:p>
                  <w:pPr>
                    <w:pStyle w:val="style0"/>
                    <w:rPr/>
                  </w:pPr>
                  <w:r>
                    <w:t>​Both are problems</w:t>
                  </w:r>
                </w:p>
              </w:tc>
            </w:tr>
          </w:tbl>
          <w:p>
            <w:pPr>
              <w:pStyle w:val="style0"/>
              <w:rPr/>
            </w:pPr>
          </w:p>
        </w:tc>
      </w:tr>
    </w:tbl>
    <w:p>
      <w:pPr>
        <w:pStyle w:val="style0"/>
        <w:rPr/>
      </w:pPr>
      <w:r>
        <w:t xml:space="preserve">1.2 points   </w:t>
      </w:r>
    </w:p>
    <w:p>
      <w:pPr>
        <w:pStyle w:val="style0"/>
        <w:rPr/>
      </w:pPr>
      <w:r>
        <w:t xml:space="preserve">Question 11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An organization requires its managers to "get away" for a few days and participate in a training program designed to increase their effectiveness as managers. Following the training program, managers often feel the training program was worthwhile; however, it is not uncommon for these managers to return to their operations and perform their old habits while ignoring the recently presented principles. This scenario is related to the issue of:</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1630"/>
      </w:tblGrid>
      <w:tr>
        <w:trPr/>
        <w:tc>
          <w:tcPr>
            <w:tcW w:w="0" w:type="auto"/>
            <w:tcBorders/>
            <w:vAlign w:val="center"/>
            <w:hideMark/>
          </w:tcPr>
          <w:p>
            <w:pPr>
              <w:pStyle w:val="style0"/>
              <w:rPr/>
            </w:pPr>
            <w:r>
              <w:rPr>
                <w:noProof/>
              </w:rPr>
              <w:drawing>
                <wp:inline distL="0" distT="0" distB="0" distR="0">
                  <wp:extent cx="257175" cy="228600"/>
                  <wp:effectExtent l="0" t="0" r="0" b="0"/>
                  <wp:docPr id="1069"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1360"/>
            </w:tblGrid>
            <w:tr>
              <w:trPr/>
              <w:tc>
                <w:tcPr>
                  <w:tcW w:w="220" w:type="dxa"/>
                  <w:tcBorders>
                    <w:top w:val="nil"/>
                    <w:left w:val="nil"/>
                    <w:bottom w:val="nil"/>
                    <w:right w:val="nil"/>
                  </w:tcBorders>
                  <w:tcMar>
                    <w:top w:w="30" w:type="dxa"/>
                    <w:left w:w="0" w:type="dxa"/>
                    <w:bottom w:w="30" w:type="dxa"/>
                    <w:right w:w="0" w:type="dxa"/>
                  </w:tcMar>
                  <w:hideMark/>
                </w:tcPr>
                <w:p>
                  <w:pPr>
                    <w:pStyle w:val="style0"/>
                    <w:rPr/>
                  </w:pPr>
                  <w:r>
                    <w:t>a. </w:t>
                  </w:r>
                </w:p>
              </w:tc>
              <w:tc>
                <w:tcPr>
                  <w:tcW w:w="1939" w:type="dxa"/>
                  <w:tcBorders>
                    <w:top w:val="nil"/>
                    <w:left w:val="nil"/>
                    <w:bottom w:val="nil"/>
                    <w:right w:val="nil"/>
                  </w:tcBorders>
                  <w:tcMar>
                    <w:top w:w="30" w:type="dxa"/>
                    <w:left w:w="0" w:type="dxa"/>
                    <w:bottom w:w="30" w:type="dxa"/>
                    <w:right w:w="400" w:type="dxa"/>
                  </w:tcMar>
                  <w:hideMark/>
                </w:tcPr>
                <w:p>
                  <w:pPr>
                    <w:pStyle w:val="style0"/>
                    <w:rPr/>
                  </w:pPr>
                  <w:r>
                    <w:t>​transfer of training</w:t>
                  </w:r>
                </w:p>
              </w:tc>
            </w:tr>
            <w:tr>
              <w:tblPrEx/>
              <w:trPr/>
              <w:tc>
                <w:tcPr>
                  <w:tcW w:w="220" w:type="dxa"/>
                  <w:tcBorders>
                    <w:top w:val="nil"/>
                    <w:left w:val="nil"/>
                    <w:bottom w:val="nil"/>
                    <w:right w:val="nil"/>
                  </w:tcBorders>
                  <w:tcMar>
                    <w:top w:w="30" w:type="dxa"/>
                    <w:left w:w="0" w:type="dxa"/>
                    <w:bottom w:w="30" w:type="dxa"/>
                    <w:right w:w="0" w:type="dxa"/>
                  </w:tcMar>
                  <w:hideMark/>
                </w:tcPr>
                <w:p>
                  <w:pPr>
                    <w:pStyle w:val="style0"/>
                    <w:rPr/>
                  </w:pPr>
                </w:p>
              </w:tc>
              <w:tc>
                <w:tcPr>
                  <w:tcW w:w="1939" w:type="dxa"/>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220" w:type="dxa"/>
                  <w:tcBorders>
                    <w:top w:val="nil"/>
                    <w:left w:val="nil"/>
                    <w:bottom w:val="nil"/>
                    <w:right w:val="nil"/>
                  </w:tcBorders>
                  <w:tcMar>
                    <w:top w:w="30" w:type="dxa"/>
                    <w:left w:w="0" w:type="dxa"/>
                    <w:bottom w:w="30" w:type="dxa"/>
                    <w:right w:w="0" w:type="dxa"/>
                  </w:tcMar>
                  <w:hideMark/>
                </w:tcPr>
                <w:p>
                  <w:pPr>
                    <w:pStyle w:val="style0"/>
                    <w:rPr/>
                  </w:pPr>
                  <w:r>
                    <w:t> </w:t>
                  </w:r>
                </w:p>
              </w:tc>
              <w:tc>
                <w:tcPr>
                  <w:tcW w:w="1939" w:type="dxa"/>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220" w:type="dxa"/>
                  <w:tcBorders>
                    <w:top w:val="nil"/>
                    <w:left w:val="nil"/>
                    <w:bottom w:val="nil"/>
                    <w:right w:val="nil"/>
                  </w:tcBorders>
                  <w:tcMar>
                    <w:top w:w="30" w:type="dxa"/>
                    <w:left w:w="0" w:type="dxa"/>
                    <w:bottom w:w="30" w:type="dxa"/>
                    <w:right w:w="0" w:type="dxa"/>
                  </w:tcMar>
                  <w:hideMark/>
                </w:tcPr>
                <w:p>
                  <w:pPr>
                    <w:pStyle w:val="style0"/>
                    <w:rPr/>
                  </w:pPr>
                  <w:r>
                    <w:t> </w:t>
                  </w:r>
                </w:p>
              </w:tc>
              <w:tc>
                <w:tcPr>
                  <w:tcW w:w="1939" w:type="dxa"/>
                  <w:tcBorders>
                    <w:top w:val="nil"/>
                    <w:left w:val="nil"/>
                    <w:bottom w:val="nil"/>
                    <w:right w:val="nil"/>
                  </w:tcBorders>
                  <w:tcMar>
                    <w:top w:w="30" w:type="dxa"/>
                    <w:left w:w="0" w:type="dxa"/>
                    <w:bottom w:w="30" w:type="dxa"/>
                    <w:right w:w="400" w:type="dxa"/>
                  </w:tcMar>
                  <w:hideMark/>
                </w:tcPr>
                <w:p>
                  <w:pPr>
                    <w:pStyle w:val="style0"/>
                    <w:rPr/>
                  </w:pPr>
                  <w:r>
                    <w:t>​</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70"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1360"/>
            </w:tblGrid>
            <w:tr>
              <w:trPr/>
              <w:tc>
                <w:tcPr>
                  <w:tcW w:w="220" w:type="dxa"/>
                  <w:tcBorders>
                    <w:top w:val="nil"/>
                    <w:left w:val="nil"/>
                    <w:bottom w:val="nil"/>
                    <w:right w:val="nil"/>
                  </w:tcBorders>
                  <w:tcMar>
                    <w:top w:w="30" w:type="dxa"/>
                    <w:left w:w="0" w:type="dxa"/>
                    <w:bottom w:w="30" w:type="dxa"/>
                    <w:right w:w="0" w:type="dxa"/>
                  </w:tcMar>
                  <w:hideMark/>
                </w:tcPr>
                <w:p>
                  <w:pPr>
                    <w:pStyle w:val="style0"/>
                    <w:rPr/>
                  </w:pPr>
                  <w:r>
                    <w:t>b. </w:t>
                  </w:r>
                </w:p>
              </w:tc>
              <w:tc>
                <w:tcPr>
                  <w:tcW w:w="1939" w:type="dxa"/>
                  <w:tcBorders>
                    <w:top w:val="nil"/>
                    <w:left w:val="nil"/>
                    <w:bottom w:val="nil"/>
                    <w:right w:val="nil"/>
                  </w:tcBorders>
                  <w:tcMar>
                    <w:top w:w="30" w:type="dxa"/>
                    <w:left w:w="0" w:type="dxa"/>
                    <w:bottom w:w="30" w:type="dxa"/>
                    <w:right w:w="400" w:type="dxa"/>
                  </w:tcMar>
                  <w:hideMark/>
                </w:tcPr>
                <w:p>
                  <w:pPr>
                    <w:pStyle w:val="style0"/>
                    <w:rPr>
                      <w:b/>
                    </w:rPr>
                  </w:pPr>
                  <w:r>
                    <w:rPr>
                      <w:b/>
                      <w:color w:val="e36c0a"/>
                    </w:rPr>
                    <w:t>massed practice</w:t>
                  </w:r>
                </w:p>
              </w:tc>
            </w:tr>
            <w:tr>
              <w:tblPrEx/>
              <w:trPr/>
              <w:tc>
                <w:tcPr>
                  <w:tcW w:w="220" w:type="dxa"/>
                  <w:tcBorders>
                    <w:top w:val="nil"/>
                    <w:left w:val="nil"/>
                    <w:bottom w:val="nil"/>
                    <w:right w:val="nil"/>
                  </w:tcBorders>
                  <w:tcMar>
                    <w:top w:w="30" w:type="dxa"/>
                    <w:left w:w="0" w:type="dxa"/>
                    <w:bottom w:w="30" w:type="dxa"/>
                    <w:right w:w="0" w:type="dxa"/>
                  </w:tcMar>
                  <w:hideMark/>
                </w:tcPr>
                <w:p>
                  <w:pPr>
                    <w:pStyle w:val="style0"/>
                    <w:rPr/>
                  </w:pPr>
                </w:p>
              </w:tc>
              <w:tc>
                <w:tcPr>
                  <w:tcW w:w="1939" w:type="dxa"/>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220" w:type="dxa"/>
                  <w:tcBorders>
                    <w:top w:val="nil"/>
                    <w:left w:val="nil"/>
                    <w:bottom w:val="nil"/>
                    <w:right w:val="nil"/>
                  </w:tcBorders>
                  <w:tcMar>
                    <w:top w:w="30" w:type="dxa"/>
                    <w:left w:w="0" w:type="dxa"/>
                    <w:bottom w:w="30" w:type="dxa"/>
                    <w:right w:w="0" w:type="dxa"/>
                  </w:tcMar>
                  <w:hideMark/>
                </w:tcPr>
                <w:p>
                  <w:pPr>
                    <w:pStyle w:val="style0"/>
                    <w:rPr/>
                  </w:pPr>
                  <w:r>
                    <w:t> </w:t>
                  </w:r>
                </w:p>
              </w:tc>
              <w:tc>
                <w:tcPr>
                  <w:tcW w:w="1939" w:type="dxa"/>
                  <w:tcBorders>
                    <w:top w:val="nil"/>
                    <w:left w:val="nil"/>
                    <w:bottom w:val="nil"/>
                    <w:right w:val="nil"/>
                  </w:tcBorders>
                  <w:tcMar>
                    <w:top w:w="30" w:type="dxa"/>
                    <w:left w:w="0" w:type="dxa"/>
                    <w:bottom w:w="30" w:type="dxa"/>
                    <w:right w:w="400" w:type="dxa"/>
                  </w:tcMar>
                  <w:hideMark/>
                </w:tcPr>
                <w:p>
                  <w:pPr>
                    <w:pStyle w:val="style0"/>
                    <w:rPr/>
                  </w:pPr>
                  <w:r>
                    <w:t> </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71"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20"/>
              <w:gridCol w:w="1380"/>
            </w:tblGrid>
            <w:tr>
              <w:trPr/>
              <w:tc>
                <w:tcPr>
                  <w:tcW w:w="220" w:type="dxa"/>
                  <w:tcBorders>
                    <w:top w:val="nil"/>
                    <w:left w:val="nil"/>
                    <w:bottom w:val="nil"/>
                    <w:right w:val="nil"/>
                  </w:tcBorders>
                  <w:tcMar>
                    <w:top w:w="30" w:type="dxa"/>
                    <w:left w:w="0" w:type="dxa"/>
                    <w:bottom w:w="30" w:type="dxa"/>
                    <w:right w:w="0" w:type="dxa"/>
                  </w:tcMar>
                  <w:hideMark/>
                </w:tcPr>
                <w:p>
                  <w:pPr>
                    <w:pStyle w:val="style0"/>
                    <w:rPr/>
                  </w:pPr>
                  <w:r>
                    <w:t>c. </w:t>
                  </w:r>
                </w:p>
              </w:tc>
              <w:tc>
                <w:tcPr>
                  <w:tcW w:w="1939" w:type="dxa"/>
                  <w:tcBorders>
                    <w:top w:val="nil"/>
                    <w:left w:val="nil"/>
                    <w:bottom w:val="nil"/>
                    <w:right w:val="nil"/>
                  </w:tcBorders>
                  <w:tcMar>
                    <w:top w:w="30" w:type="dxa"/>
                    <w:left w:w="0" w:type="dxa"/>
                    <w:bottom w:w="30" w:type="dxa"/>
                    <w:right w:w="400" w:type="dxa"/>
                  </w:tcMar>
                  <w:hideMark/>
                </w:tcPr>
                <w:p>
                  <w:pPr>
                    <w:pStyle w:val="style0"/>
                    <w:rPr/>
                  </w:pPr>
                  <w:r>
                    <w:t>​distributed practice</w:t>
                  </w:r>
                </w:p>
              </w:tc>
            </w:tr>
            <w:tr>
              <w:tblPrEx/>
              <w:trPr/>
              <w:tc>
                <w:tcPr>
                  <w:tcW w:w="220" w:type="dxa"/>
                  <w:tcBorders>
                    <w:top w:val="nil"/>
                    <w:left w:val="nil"/>
                    <w:bottom w:val="nil"/>
                    <w:right w:val="nil"/>
                  </w:tcBorders>
                  <w:tcMar>
                    <w:top w:w="30" w:type="dxa"/>
                    <w:left w:w="0" w:type="dxa"/>
                    <w:bottom w:w="30" w:type="dxa"/>
                    <w:right w:w="0" w:type="dxa"/>
                  </w:tcMar>
                  <w:hideMark/>
                </w:tcPr>
                <w:p>
                  <w:pPr>
                    <w:pStyle w:val="style0"/>
                    <w:rPr/>
                  </w:pPr>
                </w:p>
              </w:tc>
              <w:tc>
                <w:tcPr>
                  <w:tcW w:w="1939" w:type="dxa"/>
                  <w:tcBorders>
                    <w:top w:val="nil"/>
                    <w:left w:val="nil"/>
                    <w:bottom w:val="nil"/>
                    <w:right w:val="nil"/>
                  </w:tcBorders>
                  <w:tcMar>
                    <w:top w:w="30" w:type="dxa"/>
                    <w:left w:w="0" w:type="dxa"/>
                    <w:bottom w:w="30" w:type="dxa"/>
                    <w:right w:w="400" w:type="dxa"/>
                  </w:tcMar>
                  <w:hideMark/>
                </w:tcPr>
                <w:p>
                  <w:pPr>
                    <w:pStyle w:val="style0"/>
                    <w:rPr/>
                  </w:pPr>
                  <w:r>
                    <w:t> </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72"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1360"/>
            </w:tblGrid>
            <w:tr>
              <w:trPr/>
              <w:tc>
                <w:tcPr>
                  <w:tcW w:w="220" w:type="dxa"/>
                  <w:tcBorders>
                    <w:top w:val="nil"/>
                    <w:left w:val="nil"/>
                    <w:bottom w:val="nil"/>
                    <w:right w:val="nil"/>
                  </w:tcBorders>
                  <w:tcMar>
                    <w:top w:w="30" w:type="dxa"/>
                    <w:left w:w="0" w:type="dxa"/>
                    <w:bottom w:w="30" w:type="dxa"/>
                    <w:right w:w="0" w:type="dxa"/>
                  </w:tcMar>
                  <w:hideMark/>
                </w:tcPr>
                <w:p>
                  <w:pPr>
                    <w:pStyle w:val="style0"/>
                    <w:rPr/>
                  </w:pPr>
                  <w:r>
                    <w:t>d. </w:t>
                  </w:r>
                </w:p>
              </w:tc>
              <w:tc>
                <w:tcPr>
                  <w:tcW w:w="1939" w:type="dxa"/>
                  <w:tcBorders>
                    <w:top w:val="nil"/>
                    <w:left w:val="nil"/>
                    <w:bottom w:val="nil"/>
                    <w:right w:val="nil"/>
                  </w:tcBorders>
                  <w:tcMar>
                    <w:top w:w="30" w:type="dxa"/>
                    <w:left w:w="0" w:type="dxa"/>
                    <w:bottom w:w="30" w:type="dxa"/>
                    <w:right w:w="400" w:type="dxa"/>
                  </w:tcMar>
                  <w:hideMark/>
                </w:tcPr>
                <w:p>
                  <w:pPr>
                    <w:pStyle w:val="style0"/>
                    <w:rPr/>
                  </w:pPr>
                  <w:r>
                    <w:t>feedback</w:t>
                  </w:r>
                </w:p>
              </w:tc>
            </w:tr>
          </w:tbl>
          <w:p>
            <w:pPr>
              <w:pStyle w:val="style0"/>
              <w:rPr/>
            </w:pPr>
          </w:p>
        </w:tc>
      </w:tr>
    </w:tbl>
    <w:p>
      <w:pPr>
        <w:pStyle w:val="style0"/>
        <w:rPr/>
      </w:pPr>
      <w:r>
        <w:t xml:space="preserve">1.2 points   </w:t>
      </w:r>
    </w:p>
    <w:p>
      <w:pPr>
        <w:pStyle w:val="style0"/>
        <w:rPr/>
      </w:pPr>
      <w:r>
        <w:t xml:space="preserve">Question 12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Nagy Enterprises had a 32% increase in sales after sending its employees to the Reilly School of Sales. However, without the use of a control group, it is difficult to determine if:</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4965"/>
      </w:tblGrid>
      <w:tr>
        <w:trPr/>
        <w:tc>
          <w:tcPr>
            <w:tcW w:w="0" w:type="auto"/>
            <w:tcBorders/>
            <w:vAlign w:val="center"/>
            <w:hideMark/>
          </w:tcPr>
          <w:p>
            <w:pPr>
              <w:pStyle w:val="style0"/>
              <w:rPr/>
            </w:pPr>
            <w:r>
              <w:rPr>
                <w:noProof/>
              </w:rPr>
              <w:drawing>
                <wp:inline distL="0" distT="0" distB="0" distR="0">
                  <wp:extent cx="257175" cy="228600"/>
                  <wp:effectExtent l="0" t="0" r="0" b="0"/>
                  <wp:docPr id="1073"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4935" w:type="dxa"/>
              <w:tblCellMar>
                <w:left w:w="0" w:type="dxa"/>
                <w:right w:w="0" w:type="dxa"/>
              </w:tblCellMar>
              <w:tblLook w:val="04A0" w:firstRow="1" w:lastRow="0" w:firstColumn="1" w:lastColumn="0" w:noHBand="0" w:noVBand="1"/>
            </w:tblPr>
            <w:tblGrid>
              <w:gridCol w:w="240"/>
              <w:gridCol w:w="4695"/>
            </w:tblGrid>
            <w:tr>
              <w:trPr/>
              <w:tc>
                <w:tcPr>
                  <w:tcW w:w="220" w:type="dxa"/>
                  <w:tcBorders>
                    <w:top w:val="nil"/>
                    <w:left w:val="nil"/>
                    <w:bottom w:val="nil"/>
                    <w:right w:val="nil"/>
                  </w:tcBorders>
                  <w:tcMar>
                    <w:top w:w="30" w:type="dxa"/>
                    <w:left w:w="0" w:type="dxa"/>
                    <w:bottom w:w="30" w:type="dxa"/>
                    <w:right w:w="0" w:type="dxa"/>
                  </w:tcMar>
                  <w:hideMark/>
                </w:tcPr>
                <w:p>
                  <w:pPr>
                    <w:pStyle w:val="style0"/>
                    <w:rPr/>
                  </w:pPr>
                  <w:r>
                    <w:t>a. </w:t>
                  </w:r>
                </w:p>
              </w:tc>
              <w:tc>
                <w:tcPr>
                  <w:tcW w:w="4321" w:type="dxa"/>
                  <w:tcBorders>
                    <w:top w:val="nil"/>
                    <w:left w:val="nil"/>
                    <w:bottom w:val="nil"/>
                    <w:right w:val="nil"/>
                  </w:tcBorders>
                  <w:tcMar>
                    <w:top w:w="30" w:type="dxa"/>
                    <w:left w:w="0" w:type="dxa"/>
                    <w:bottom w:w="30" w:type="dxa"/>
                    <w:right w:w="400" w:type="dxa"/>
                  </w:tcMar>
                  <w:hideMark/>
                </w:tcPr>
                <w:p>
                  <w:pPr>
                    <w:pStyle w:val="style0"/>
                    <w:rPr/>
                  </w:pPr>
                  <w:r>
                    <w:t>​the money was spent wisely</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74"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4321"/>
            </w:tblGrid>
            <w:tr>
              <w:trPr/>
              <w:tc>
                <w:tcPr>
                  <w:tcW w:w="220" w:type="dxa"/>
                  <w:tcBorders>
                    <w:top w:val="nil"/>
                    <w:left w:val="nil"/>
                    <w:bottom w:val="nil"/>
                    <w:right w:val="nil"/>
                  </w:tcBorders>
                  <w:shd w:val="clear" w:color="auto" w:fill="3399ff"/>
                  <w:tcMar>
                    <w:top w:w="30" w:type="dxa"/>
                    <w:left w:w="0" w:type="dxa"/>
                    <w:bottom w:w="30" w:type="dxa"/>
                    <w:right w:w="0" w:type="dxa"/>
                  </w:tcMar>
                  <w:hideMark/>
                </w:tcPr>
                <w:p>
                  <w:pPr>
                    <w:pStyle w:val="style0"/>
                    <w:rPr/>
                  </w:pPr>
                  <w:r>
                    <w:t>b. </w:t>
                  </w:r>
                </w:p>
              </w:tc>
              <w:tc>
                <w:tcPr>
                  <w:tcW w:w="4321" w:type="dxa"/>
                  <w:tcBorders>
                    <w:top w:val="nil"/>
                    <w:left w:val="nil"/>
                    <w:bottom w:val="nil"/>
                    <w:right w:val="nil"/>
                  </w:tcBorders>
                  <w:shd w:val="clear" w:color="auto" w:fill="3399ff"/>
                  <w:tcMar>
                    <w:top w:w="30" w:type="dxa"/>
                    <w:left w:w="0" w:type="dxa"/>
                    <w:bottom w:w="30" w:type="dxa"/>
                    <w:right w:w="400" w:type="dxa"/>
                  </w:tcMar>
                  <w:hideMark/>
                </w:tcPr>
                <w:p>
                  <w:pPr>
                    <w:pStyle w:val="style0"/>
                    <w:rPr/>
                  </w:pPr>
                  <w:r>
                    <w:t>​</w:t>
                  </w:r>
                  <w:r>
                    <w:rPr>
                      <w:b/>
                      <w:color w:val="e36c0a"/>
                    </w:rPr>
                    <w:t>the 32% increase was actually due to the training</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75"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20"/>
              <w:gridCol w:w="4321"/>
            </w:tblGrid>
            <w:tr>
              <w:trPr/>
              <w:tc>
                <w:tcPr>
                  <w:tcW w:w="220" w:type="dxa"/>
                  <w:tcBorders>
                    <w:top w:val="nil"/>
                    <w:left w:val="nil"/>
                    <w:bottom w:val="nil"/>
                    <w:right w:val="nil"/>
                  </w:tcBorders>
                  <w:shd w:val="clear" w:color="auto" w:fill="3399ff"/>
                  <w:tcMar>
                    <w:top w:w="30" w:type="dxa"/>
                    <w:left w:w="0" w:type="dxa"/>
                    <w:bottom w:w="30" w:type="dxa"/>
                    <w:right w:w="0" w:type="dxa"/>
                  </w:tcMar>
                  <w:hideMark/>
                </w:tcPr>
                <w:p>
                  <w:pPr>
                    <w:pStyle w:val="style0"/>
                    <w:rPr/>
                  </w:pPr>
                  <w:r>
                    <w:t>c. </w:t>
                  </w:r>
                </w:p>
              </w:tc>
              <w:tc>
                <w:tcPr>
                  <w:tcW w:w="4321" w:type="dxa"/>
                  <w:tcBorders>
                    <w:top w:val="nil"/>
                    <w:left w:val="nil"/>
                    <w:bottom w:val="nil"/>
                    <w:right w:val="nil"/>
                  </w:tcBorders>
                  <w:shd w:val="clear" w:color="auto" w:fill="3399ff"/>
                  <w:tcMar>
                    <w:top w:w="30" w:type="dxa"/>
                    <w:left w:w="0" w:type="dxa"/>
                    <w:bottom w:w="30" w:type="dxa"/>
                    <w:right w:w="400" w:type="dxa"/>
                  </w:tcMar>
                  <w:hideMark/>
                </w:tcPr>
                <w:p>
                  <w:pPr>
                    <w:pStyle w:val="style0"/>
                    <w:rPr/>
                  </w:pPr>
                  <w:r>
                    <w:t>​the increase was due to outside factors</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76"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4321"/>
            </w:tblGrid>
            <w:tr>
              <w:trPr>
                <w:trHeight w:val="150" w:hRule="atLeast"/>
              </w:trPr>
              <w:tc>
                <w:tcPr>
                  <w:tcW w:w="220" w:type="dxa"/>
                  <w:tcBorders>
                    <w:top w:val="nil"/>
                    <w:left w:val="nil"/>
                    <w:bottom w:val="nil"/>
                    <w:right w:val="nil"/>
                  </w:tcBorders>
                  <w:shd w:val="clear" w:color="auto" w:fill="3399ff"/>
                  <w:tcMar>
                    <w:top w:w="30" w:type="dxa"/>
                    <w:left w:w="0" w:type="dxa"/>
                    <w:bottom w:w="30" w:type="dxa"/>
                    <w:right w:w="0" w:type="dxa"/>
                  </w:tcMar>
                  <w:hideMark/>
                </w:tcPr>
                <w:p>
                  <w:pPr>
                    <w:pStyle w:val="style0"/>
                    <w:rPr/>
                  </w:pPr>
                  <w:r>
                    <w:t>d. </w:t>
                  </w:r>
                </w:p>
              </w:tc>
              <w:tc>
                <w:tcPr>
                  <w:tcW w:w="4321" w:type="dxa"/>
                  <w:tcBorders>
                    <w:top w:val="nil"/>
                    <w:left w:val="nil"/>
                    <w:bottom w:val="nil"/>
                    <w:right w:val="nil"/>
                  </w:tcBorders>
                  <w:shd w:val="clear" w:color="auto" w:fill="3399ff"/>
                  <w:tcMar>
                    <w:top w:w="30" w:type="dxa"/>
                    <w:left w:w="0" w:type="dxa"/>
                    <w:bottom w:w="30" w:type="dxa"/>
                    <w:right w:w="400" w:type="dxa"/>
                  </w:tcMar>
                  <w:hideMark/>
                </w:tcPr>
                <w:p>
                  <w:pPr>
                    <w:pStyle w:val="style0"/>
                    <w:rPr/>
                  </w:pPr>
                  <w:r>
                    <w:t>​the trainees actually learned anything</w:t>
                  </w:r>
                </w:p>
              </w:tc>
            </w:tr>
          </w:tbl>
          <w:p>
            <w:pPr>
              <w:pStyle w:val="style0"/>
              <w:rPr/>
            </w:pPr>
          </w:p>
        </w:tc>
      </w:tr>
    </w:tbl>
    <w:p>
      <w:pPr>
        <w:pStyle w:val="style0"/>
        <w:rPr/>
      </w:pPr>
      <w:r>
        <w:t xml:space="preserve">1.2 points   </w:t>
      </w:r>
    </w:p>
    <w:p>
      <w:pPr>
        <w:pStyle w:val="style0"/>
        <w:rPr/>
      </w:pPr>
      <w:r>
        <w:t xml:space="preserve">Question 13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Four Groups Design attempts to do A Solomon all of the following except:</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1590"/>
      </w:tblGrid>
      <w:tr>
        <w:trPr/>
        <w:tc>
          <w:tcPr>
            <w:tcW w:w="0" w:type="auto"/>
            <w:tcBorders/>
            <w:vAlign w:val="center"/>
            <w:hideMark/>
          </w:tcPr>
          <w:p>
            <w:pPr>
              <w:pStyle w:val="style0"/>
              <w:rPr/>
            </w:pPr>
            <w:r>
              <w:rPr>
                <w:noProof/>
              </w:rPr>
              <w:drawing>
                <wp:inline distL="0" distT="0" distB="0" distR="0">
                  <wp:extent cx="257175" cy="228600"/>
                  <wp:effectExtent l="0" t="0" r="0" b="0"/>
                  <wp:docPr id="1077"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1320"/>
            </w:tblGrid>
            <w:tr>
              <w:trPr/>
              <w:tc>
                <w:tcPr>
                  <w:tcW w:w="220" w:type="dxa"/>
                  <w:tcBorders>
                    <w:top w:val="nil"/>
                    <w:left w:val="nil"/>
                    <w:bottom w:val="nil"/>
                    <w:right w:val="nil"/>
                  </w:tcBorders>
                  <w:tcMar>
                    <w:top w:w="30" w:type="dxa"/>
                    <w:left w:w="0" w:type="dxa"/>
                    <w:bottom w:w="30" w:type="dxa"/>
                    <w:right w:w="0" w:type="dxa"/>
                  </w:tcMar>
                  <w:hideMark/>
                </w:tcPr>
                <w:p>
                  <w:pPr>
                    <w:pStyle w:val="style0"/>
                    <w:rPr/>
                  </w:pPr>
                  <w:r>
                    <w:t>a. </w:t>
                  </w:r>
                </w:p>
              </w:tc>
              <w:tc>
                <w:tcPr>
                  <w:tcW w:w="3566" w:type="dxa"/>
                  <w:tcBorders>
                    <w:top w:val="nil"/>
                    <w:left w:val="nil"/>
                    <w:bottom w:val="nil"/>
                    <w:right w:val="nil"/>
                  </w:tcBorders>
                  <w:tcMar>
                    <w:top w:w="30" w:type="dxa"/>
                    <w:left w:w="0" w:type="dxa"/>
                    <w:bottom w:w="30" w:type="dxa"/>
                    <w:right w:w="400" w:type="dxa"/>
                  </w:tcMar>
                  <w:hideMark/>
                </w:tcPr>
                <w:p>
                  <w:pPr>
                    <w:pStyle w:val="style0"/>
                    <w:rPr/>
                  </w:pPr>
                  <w:r>
                    <w:t>​control for the effects of outside factors</w:t>
                  </w:r>
                </w:p>
              </w:tc>
            </w:tr>
            <w:tr>
              <w:tblPrEx/>
              <w:trPr/>
              <w:tc>
                <w:tcPr>
                  <w:tcW w:w="220" w:type="dxa"/>
                  <w:tcBorders>
                    <w:top w:val="nil"/>
                    <w:left w:val="nil"/>
                    <w:bottom w:val="nil"/>
                    <w:right w:val="nil"/>
                  </w:tcBorders>
                  <w:tcMar>
                    <w:top w:w="30" w:type="dxa"/>
                    <w:left w:w="0" w:type="dxa"/>
                    <w:bottom w:w="30" w:type="dxa"/>
                    <w:right w:w="0" w:type="dxa"/>
                  </w:tcMar>
                  <w:hideMark/>
                </w:tcPr>
                <w:p>
                  <w:pPr>
                    <w:pStyle w:val="style0"/>
                    <w:rPr/>
                  </w:pPr>
                  <w:r>
                    <w:t> </w:t>
                  </w:r>
                </w:p>
              </w:tc>
              <w:tc>
                <w:tcPr>
                  <w:tcW w:w="3566" w:type="dxa"/>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220" w:type="dxa"/>
                  <w:tcBorders>
                    <w:top w:val="nil"/>
                    <w:left w:val="nil"/>
                    <w:bottom w:val="nil"/>
                    <w:right w:val="nil"/>
                  </w:tcBorders>
                  <w:tcMar>
                    <w:top w:w="30" w:type="dxa"/>
                    <w:left w:w="0" w:type="dxa"/>
                    <w:bottom w:w="30" w:type="dxa"/>
                    <w:right w:w="0" w:type="dxa"/>
                  </w:tcMar>
                  <w:hideMark/>
                </w:tcPr>
                <w:p>
                  <w:pPr>
                    <w:pStyle w:val="style0"/>
                    <w:rPr/>
                  </w:pPr>
                  <w:r>
                    <w:t> </w:t>
                  </w:r>
                </w:p>
              </w:tc>
              <w:tc>
                <w:tcPr>
                  <w:tcW w:w="3566" w:type="dxa"/>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220" w:type="dxa"/>
                  <w:tcBorders>
                    <w:top w:val="nil"/>
                    <w:left w:val="nil"/>
                    <w:bottom w:val="nil"/>
                    <w:right w:val="nil"/>
                  </w:tcBorders>
                  <w:tcMar>
                    <w:top w:w="30" w:type="dxa"/>
                    <w:left w:w="0" w:type="dxa"/>
                    <w:bottom w:w="30" w:type="dxa"/>
                    <w:right w:w="0" w:type="dxa"/>
                  </w:tcMar>
                  <w:hideMark/>
                </w:tcPr>
                <w:p>
                  <w:pPr>
                    <w:pStyle w:val="style0"/>
                    <w:rPr/>
                  </w:pPr>
                  <w:r>
                    <w:t> </w:t>
                  </w:r>
                </w:p>
              </w:tc>
              <w:tc>
                <w:tcPr>
                  <w:tcW w:w="3566" w:type="dxa"/>
                  <w:tcBorders>
                    <w:top w:val="nil"/>
                    <w:left w:val="nil"/>
                    <w:bottom w:val="nil"/>
                    <w:right w:val="nil"/>
                  </w:tcBorders>
                  <w:tcMar>
                    <w:top w:w="30" w:type="dxa"/>
                    <w:left w:w="0" w:type="dxa"/>
                    <w:bottom w:w="30" w:type="dxa"/>
                    <w:right w:w="400" w:type="dxa"/>
                  </w:tcMar>
                  <w:hideMark/>
                </w:tcPr>
                <w:p>
                  <w:pPr>
                    <w:pStyle w:val="style0"/>
                    <w:rPr/>
                  </w:pPr>
                  <w:r>
                    <w:t> </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78"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1320"/>
            </w:tblGrid>
            <w:tr>
              <w:trPr/>
              <w:tc>
                <w:tcPr>
                  <w:tcW w:w="220" w:type="dxa"/>
                  <w:tcBorders>
                    <w:top w:val="nil"/>
                    <w:left w:val="nil"/>
                    <w:bottom w:val="nil"/>
                    <w:right w:val="nil"/>
                  </w:tcBorders>
                  <w:shd w:val="clear" w:color="auto" w:fill="3399ff"/>
                  <w:tcMar>
                    <w:top w:w="30" w:type="dxa"/>
                    <w:left w:w="0" w:type="dxa"/>
                    <w:bottom w:w="30" w:type="dxa"/>
                    <w:right w:w="0" w:type="dxa"/>
                  </w:tcMar>
                  <w:hideMark/>
                </w:tcPr>
                <w:p>
                  <w:pPr>
                    <w:pStyle w:val="style0"/>
                    <w:rPr/>
                  </w:pPr>
                  <w:r>
                    <w:t>b. </w:t>
                  </w:r>
                </w:p>
              </w:tc>
              <w:tc>
                <w:tcPr>
                  <w:tcW w:w="3566" w:type="dxa"/>
                  <w:tcBorders>
                    <w:top w:val="nil"/>
                    <w:left w:val="nil"/>
                    <w:bottom w:val="nil"/>
                    <w:right w:val="nil"/>
                  </w:tcBorders>
                  <w:shd w:val="clear" w:color="auto" w:fill="3399ff"/>
                  <w:tcMar>
                    <w:top w:w="30" w:type="dxa"/>
                    <w:left w:w="0" w:type="dxa"/>
                    <w:bottom w:w="30" w:type="dxa"/>
                    <w:right w:w="400" w:type="dxa"/>
                  </w:tcMar>
                  <w:hideMark/>
                </w:tcPr>
                <w:p>
                  <w:pPr>
                    <w:pStyle w:val="style0"/>
                    <w:rPr/>
                  </w:pPr>
                  <w:r>
                    <w:t>​control for the effects of pretesting</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79"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20"/>
              <w:gridCol w:w="1340"/>
            </w:tblGrid>
            <w:tr>
              <w:trPr/>
              <w:tc>
                <w:tcPr>
                  <w:tcW w:w="220" w:type="dxa"/>
                  <w:tcBorders>
                    <w:top w:val="nil"/>
                    <w:left w:val="nil"/>
                    <w:bottom w:val="nil"/>
                    <w:right w:val="nil"/>
                  </w:tcBorders>
                  <w:shd w:val="clear" w:color="auto" w:fill="3399ff"/>
                  <w:tcMar>
                    <w:top w:w="30" w:type="dxa"/>
                    <w:left w:w="0" w:type="dxa"/>
                    <w:bottom w:w="30" w:type="dxa"/>
                    <w:right w:w="0" w:type="dxa"/>
                  </w:tcMar>
                  <w:hideMark/>
                </w:tcPr>
                <w:p>
                  <w:pPr>
                    <w:pStyle w:val="style0"/>
                    <w:rPr/>
                  </w:pPr>
                  <w:r>
                    <w:t>c. </w:t>
                  </w:r>
                </w:p>
              </w:tc>
              <w:tc>
                <w:tcPr>
                  <w:tcW w:w="3566" w:type="dxa"/>
                  <w:tcBorders>
                    <w:top w:val="nil"/>
                    <w:left w:val="nil"/>
                    <w:bottom w:val="nil"/>
                    <w:right w:val="nil"/>
                  </w:tcBorders>
                  <w:shd w:val="clear" w:color="auto" w:fill="3399ff"/>
                  <w:tcMar>
                    <w:top w:w="30" w:type="dxa"/>
                    <w:left w:w="0" w:type="dxa"/>
                    <w:bottom w:w="30" w:type="dxa"/>
                    <w:right w:w="400" w:type="dxa"/>
                  </w:tcMar>
                  <w:hideMark/>
                </w:tcPr>
                <w:p>
                  <w:pPr>
                    <w:pStyle w:val="style0"/>
                    <w:rPr/>
                  </w:pPr>
                  <w:r>
                    <w:t>control for the effects related to time</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80"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1320"/>
            </w:tblGrid>
            <w:tr>
              <w:trPr/>
              <w:tc>
                <w:tcPr>
                  <w:tcW w:w="220" w:type="dxa"/>
                  <w:tcBorders>
                    <w:top w:val="nil"/>
                    <w:left w:val="nil"/>
                    <w:bottom w:val="nil"/>
                    <w:right w:val="nil"/>
                  </w:tcBorders>
                  <w:shd w:val="clear" w:color="auto" w:fill="3399ff"/>
                  <w:tcMar>
                    <w:top w:w="30" w:type="dxa"/>
                    <w:left w:w="0" w:type="dxa"/>
                    <w:bottom w:w="30" w:type="dxa"/>
                    <w:right w:w="0" w:type="dxa"/>
                  </w:tcMar>
                  <w:hideMark/>
                </w:tcPr>
                <w:p>
                  <w:pPr>
                    <w:pStyle w:val="style0"/>
                    <w:rPr/>
                  </w:pPr>
                  <w:r>
                    <w:t>d. </w:t>
                  </w:r>
                </w:p>
              </w:tc>
              <w:tc>
                <w:tcPr>
                  <w:tcW w:w="3566" w:type="dxa"/>
                  <w:tcBorders>
                    <w:top w:val="nil"/>
                    <w:left w:val="nil"/>
                    <w:bottom w:val="nil"/>
                    <w:right w:val="nil"/>
                  </w:tcBorders>
                  <w:shd w:val="clear" w:color="auto" w:fill="3399ff"/>
                  <w:tcMar>
                    <w:top w:w="30" w:type="dxa"/>
                    <w:left w:w="0" w:type="dxa"/>
                    <w:bottom w:w="30" w:type="dxa"/>
                    <w:right w:w="400" w:type="dxa"/>
                  </w:tcMar>
                  <w:hideMark/>
                </w:tcPr>
                <w:p>
                  <w:pPr>
                    <w:pStyle w:val="style0"/>
                    <w:rPr>
                      <w:b/>
                    </w:rPr>
                  </w:pPr>
                  <w:r>
                    <w:rPr>
                      <w:b/>
                      <w:color w:val="e36c0a"/>
                    </w:rPr>
                    <w:t>be more practical than other designs</w:t>
                  </w:r>
                </w:p>
              </w:tc>
            </w:tr>
          </w:tbl>
          <w:p>
            <w:pPr>
              <w:pStyle w:val="style0"/>
              <w:rPr/>
            </w:pPr>
          </w:p>
        </w:tc>
      </w:tr>
    </w:tbl>
    <w:p>
      <w:pPr>
        <w:pStyle w:val="style0"/>
        <w:rPr/>
      </w:pPr>
      <w:r>
        <w:t xml:space="preserve">1.2 points   </w:t>
      </w:r>
    </w:p>
    <w:p>
      <w:pPr>
        <w:pStyle w:val="style0"/>
        <w:rPr/>
      </w:pPr>
      <w:r>
        <w:t xml:space="preserve">Question 14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​Janice sends all of her new employees to a self-esteem workshop. She must believe in ______.</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1750"/>
      </w:tblGrid>
      <w:tr>
        <w:trPr/>
        <w:tc>
          <w:tcPr>
            <w:tcW w:w="0" w:type="auto"/>
            <w:tcBorders/>
            <w:vAlign w:val="center"/>
            <w:hideMark/>
          </w:tcPr>
          <w:p>
            <w:pPr>
              <w:pStyle w:val="style0"/>
              <w:rPr/>
            </w:pPr>
            <w:r>
              <w:rPr>
                <w:noProof/>
              </w:rPr>
              <w:drawing>
                <wp:inline distL="0" distT="0" distB="0" distR="0">
                  <wp:extent cx="257175" cy="228600"/>
                  <wp:effectExtent l="0" t="0" r="0" b="0"/>
                  <wp:docPr id="1081"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_x0000_t75"/>
                          <pic:cNvPicPr/>
                        </pic:nvPicPr>
                        <pic:blipFill>
                          <a:blip r:embed="rId6"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1480"/>
            </w:tblGrid>
            <w:tr>
              <w:trPr/>
              <w:tc>
                <w:tcPr>
                  <w:tcW w:w="220" w:type="dxa"/>
                  <w:tcBorders>
                    <w:top w:val="nil"/>
                    <w:left w:val="nil"/>
                    <w:bottom w:val="nil"/>
                    <w:right w:val="nil"/>
                  </w:tcBorders>
                  <w:tcMar>
                    <w:top w:w="30" w:type="dxa"/>
                    <w:left w:w="0" w:type="dxa"/>
                    <w:bottom w:w="30" w:type="dxa"/>
                    <w:right w:w="0" w:type="dxa"/>
                  </w:tcMar>
                  <w:hideMark/>
                </w:tcPr>
                <w:p>
                  <w:pPr>
                    <w:pStyle w:val="style0"/>
                    <w:rPr/>
                  </w:pPr>
                  <w:r>
                    <w:t>a. </w:t>
                  </w:r>
                </w:p>
              </w:tc>
              <w:tc>
                <w:tcPr>
                  <w:tcW w:w="2306" w:type="dxa"/>
                  <w:tcBorders>
                    <w:top w:val="nil"/>
                    <w:left w:val="nil"/>
                    <w:bottom w:val="nil"/>
                    <w:right w:val="nil"/>
                  </w:tcBorders>
                  <w:tcMar>
                    <w:top w:w="30" w:type="dxa"/>
                    <w:left w:w="0" w:type="dxa"/>
                    <w:bottom w:w="30" w:type="dxa"/>
                    <w:right w:w="400" w:type="dxa"/>
                  </w:tcMar>
                  <w:hideMark/>
                </w:tcPr>
                <w:p>
                  <w:pPr>
                    <w:pStyle w:val="style0"/>
                    <w:rPr/>
                  </w:pPr>
                  <w:r>
                    <w:t>​</w:t>
                  </w:r>
                  <w:r>
                    <w:rPr>
                      <w:b/>
                      <w:color w:val="e36c0a"/>
                    </w:rPr>
                    <w:t>consistency theory</w:t>
                  </w:r>
                </w:p>
              </w:tc>
            </w:tr>
            <w:tr>
              <w:tblPrEx/>
              <w:trPr/>
              <w:tc>
                <w:tcPr>
                  <w:tcW w:w="220" w:type="dxa"/>
                  <w:tcBorders>
                    <w:top w:val="nil"/>
                    <w:left w:val="nil"/>
                    <w:bottom w:val="nil"/>
                    <w:right w:val="nil"/>
                  </w:tcBorders>
                  <w:tcMar>
                    <w:top w:w="30" w:type="dxa"/>
                    <w:left w:w="0" w:type="dxa"/>
                    <w:bottom w:w="30" w:type="dxa"/>
                    <w:right w:w="0" w:type="dxa"/>
                  </w:tcMar>
                  <w:hideMark/>
                </w:tcPr>
                <w:p>
                  <w:pPr>
                    <w:pStyle w:val="style0"/>
                    <w:rPr/>
                  </w:pPr>
                  <w:r>
                    <w:t> </w:t>
                  </w:r>
                </w:p>
              </w:tc>
              <w:tc>
                <w:tcPr>
                  <w:tcW w:w="2306" w:type="dxa"/>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220" w:type="dxa"/>
                  <w:tcBorders>
                    <w:top w:val="nil"/>
                    <w:left w:val="nil"/>
                    <w:bottom w:val="nil"/>
                    <w:right w:val="nil"/>
                  </w:tcBorders>
                  <w:tcMar>
                    <w:top w:w="30" w:type="dxa"/>
                    <w:left w:w="0" w:type="dxa"/>
                    <w:bottom w:w="30" w:type="dxa"/>
                    <w:right w:w="0" w:type="dxa"/>
                  </w:tcMar>
                  <w:hideMark/>
                </w:tcPr>
                <w:p>
                  <w:pPr>
                    <w:pStyle w:val="style0"/>
                    <w:rPr/>
                  </w:pPr>
                  <w:r>
                    <w:t> </w:t>
                  </w:r>
                </w:p>
              </w:tc>
              <w:tc>
                <w:tcPr>
                  <w:tcW w:w="2306" w:type="dxa"/>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220" w:type="dxa"/>
                  <w:tcBorders>
                    <w:top w:val="nil"/>
                    <w:left w:val="nil"/>
                    <w:bottom w:val="nil"/>
                    <w:right w:val="nil"/>
                  </w:tcBorders>
                  <w:tcMar>
                    <w:top w:w="30" w:type="dxa"/>
                    <w:left w:w="0" w:type="dxa"/>
                    <w:bottom w:w="30" w:type="dxa"/>
                    <w:right w:w="0" w:type="dxa"/>
                  </w:tcMar>
                  <w:hideMark/>
                </w:tcPr>
                <w:p>
                  <w:pPr>
                    <w:pStyle w:val="style0"/>
                    <w:rPr/>
                  </w:pPr>
                  <w:r>
                    <w:t> </w:t>
                  </w:r>
                </w:p>
              </w:tc>
              <w:tc>
                <w:tcPr>
                  <w:tcW w:w="2306" w:type="dxa"/>
                  <w:tcBorders>
                    <w:top w:val="nil"/>
                    <w:left w:val="nil"/>
                    <w:bottom w:val="nil"/>
                    <w:right w:val="nil"/>
                  </w:tcBorders>
                  <w:tcMar>
                    <w:top w:w="30" w:type="dxa"/>
                    <w:left w:w="0" w:type="dxa"/>
                    <w:bottom w:w="30" w:type="dxa"/>
                    <w:right w:w="400" w:type="dxa"/>
                  </w:tcMar>
                  <w:hideMark/>
                </w:tcPr>
                <w:p>
                  <w:pPr>
                    <w:pStyle w:val="style0"/>
                    <w:rPr/>
                  </w:pPr>
                  <w:r>
                    <w:t> </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82"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163"/>
              <w:gridCol w:w="1556"/>
            </w:tblGrid>
            <w:tr>
              <w:trPr/>
              <w:tc>
                <w:tcPr>
                  <w:tcW w:w="220" w:type="dxa"/>
                  <w:tcBorders>
                    <w:top w:val="nil"/>
                    <w:left w:val="nil"/>
                    <w:bottom w:val="nil"/>
                    <w:right w:val="nil"/>
                  </w:tcBorders>
                  <w:shd w:val="clear" w:color="auto" w:fill="3399ff"/>
                  <w:tcMar>
                    <w:top w:w="30" w:type="dxa"/>
                    <w:left w:w="0" w:type="dxa"/>
                    <w:bottom w:w="30" w:type="dxa"/>
                    <w:right w:w="0" w:type="dxa"/>
                  </w:tcMar>
                  <w:hideMark/>
                </w:tcPr>
                <w:p>
                  <w:pPr>
                    <w:pStyle w:val="style0"/>
                    <w:rPr/>
                  </w:pPr>
                  <w:r>
                    <w:t>. </w:t>
                  </w:r>
                </w:p>
              </w:tc>
              <w:tc>
                <w:tcPr>
                  <w:tcW w:w="2306" w:type="dxa"/>
                  <w:tcBorders>
                    <w:top w:val="nil"/>
                    <w:left w:val="nil"/>
                    <w:bottom w:val="nil"/>
                    <w:right w:val="nil"/>
                  </w:tcBorders>
                  <w:shd w:val="clear" w:color="auto" w:fill="3399ff"/>
                  <w:tcMar>
                    <w:top w:w="30" w:type="dxa"/>
                    <w:left w:w="0" w:type="dxa"/>
                    <w:bottom w:w="30" w:type="dxa"/>
                    <w:right w:w="400" w:type="dxa"/>
                  </w:tcMar>
                  <w:hideMark/>
                </w:tcPr>
                <w:p>
                  <w:pPr>
                    <w:pStyle w:val="style0"/>
                    <w:rPr/>
                  </w:pPr>
                  <w:r>
                    <w:t>​equity theory</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83"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20"/>
              <w:gridCol w:w="1500"/>
            </w:tblGrid>
            <w:tr>
              <w:trPr/>
              <w:tc>
                <w:tcPr>
                  <w:tcW w:w="220" w:type="dxa"/>
                  <w:tcBorders>
                    <w:top w:val="nil"/>
                    <w:left w:val="nil"/>
                    <w:bottom w:val="nil"/>
                    <w:right w:val="nil"/>
                  </w:tcBorders>
                  <w:shd w:val="clear" w:color="auto" w:fill="3399ff"/>
                  <w:tcMar>
                    <w:top w:w="30" w:type="dxa"/>
                    <w:left w:w="0" w:type="dxa"/>
                    <w:bottom w:w="30" w:type="dxa"/>
                    <w:right w:w="0" w:type="dxa"/>
                  </w:tcMar>
                  <w:hideMark/>
                </w:tcPr>
                <w:p>
                  <w:pPr>
                    <w:pStyle w:val="style0"/>
                    <w:rPr/>
                  </w:pPr>
                  <w:r>
                    <w:t>c. </w:t>
                  </w:r>
                </w:p>
              </w:tc>
              <w:tc>
                <w:tcPr>
                  <w:tcW w:w="2306" w:type="dxa"/>
                  <w:tcBorders>
                    <w:top w:val="nil"/>
                    <w:left w:val="nil"/>
                    <w:bottom w:val="nil"/>
                    <w:right w:val="nil"/>
                  </w:tcBorders>
                  <w:shd w:val="clear" w:color="auto" w:fill="3399ff"/>
                  <w:tcMar>
                    <w:top w:w="30" w:type="dxa"/>
                    <w:left w:w="0" w:type="dxa"/>
                    <w:bottom w:w="30" w:type="dxa"/>
                    <w:right w:w="400" w:type="dxa"/>
                  </w:tcMar>
                  <w:hideMark/>
                </w:tcPr>
                <w:p>
                  <w:pPr>
                    <w:pStyle w:val="style0"/>
                    <w:rPr/>
                  </w:pPr>
                  <w:r>
                    <w:t>​expectancy theory</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84"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1480"/>
            </w:tblGrid>
            <w:tr>
              <w:trPr/>
              <w:tc>
                <w:tcPr>
                  <w:tcW w:w="220" w:type="dxa"/>
                  <w:tcBorders>
                    <w:top w:val="nil"/>
                    <w:left w:val="nil"/>
                    <w:bottom w:val="nil"/>
                    <w:right w:val="nil"/>
                  </w:tcBorders>
                  <w:shd w:val="clear" w:color="auto" w:fill="3399ff"/>
                  <w:tcMar>
                    <w:top w:w="30" w:type="dxa"/>
                    <w:left w:w="0" w:type="dxa"/>
                    <w:bottom w:w="30" w:type="dxa"/>
                    <w:right w:w="0" w:type="dxa"/>
                  </w:tcMar>
                  <w:hideMark/>
                </w:tcPr>
                <w:p>
                  <w:pPr>
                    <w:pStyle w:val="style0"/>
                    <w:rPr/>
                  </w:pPr>
                  <w:r>
                    <w:t>d. </w:t>
                  </w:r>
                </w:p>
              </w:tc>
              <w:tc>
                <w:tcPr>
                  <w:tcW w:w="2306" w:type="dxa"/>
                  <w:tcBorders>
                    <w:top w:val="nil"/>
                    <w:left w:val="nil"/>
                    <w:bottom w:val="nil"/>
                    <w:right w:val="nil"/>
                  </w:tcBorders>
                  <w:shd w:val="clear" w:color="auto" w:fill="3399ff"/>
                  <w:tcMar>
                    <w:top w:w="30" w:type="dxa"/>
                    <w:left w:w="0" w:type="dxa"/>
                    <w:bottom w:w="30" w:type="dxa"/>
                    <w:right w:w="400" w:type="dxa"/>
                  </w:tcMar>
                  <w:hideMark/>
                </w:tcPr>
                <w:p>
                  <w:pPr>
                    <w:pStyle w:val="style0"/>
                    <w:rPr/>
                  </w:pPr>
                  <w:r>
                    <w:t>​social learning theory</w:t>
                  </w:r>
                </w:p>
              </w:tc>
            </w:tr>
          </w:tbl>
          <w:p>
            <w:pPr>
              <w:pStyle w:val="style0"/>
              <w:rPr/>
            </w:pPr>
          </w:p>
        </w:tc>
      </w:tr>
    </w:tbl>
    <w:p>
      <w:pPr>
        <w:pStyle w:val="style0"/>
        <w:rPr/>
      </w:pPr>
      <w:r>
        <w:t xml:space="preserve">1.2 points   </w:t>
      </w:r>
    </w:p>
    <w:p>
      <w:pPr>
        <w:pStyle w:val="style0"/>
        <w:rPr/>
      </w:pPr>
      <w:r>
        <w:t xml:space="preserve">Question 15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 </w:t>
      </w:r>
    </w:p>
    <w:p>
      <w:pPr>
        <w:pStyle w:val="style0"/>
        <w:rPr/>
      </w:pPr>
    </w:p>
    <w:p>
      <w:pPr>
        <w:pStyle w:val="style0"/>
        <w:rPr/>
      </w:pPr>
      <w:r>
        <w:t>. ​An employee's supervisor places full confidence in the employee and believes that the employee</w:t>
      </w:r>
    </w:p>
    <w:p>
      <w:pPr>
        <w:pStyle w:val="style0"/>
        <w:rPr/>
      </w:pPr>
      <w:r>
        <w:t>can</w:t>
      </w:r>
      <w:r>
        <w:t xml:space="preserve"> handle a fairly difficult task. This boosts the employee's self-esteem which in turn increases</w:t>
      </w:r>
    </w:p>
    <w:p>
      <w:pPr>
        <w:pStyle w:val="style0"/>
        <w:rPr/>
      </w:pPr>
      <w:r>
        <w:t>her</w:t>
      </w:r>
      <w:r>
        <w:t xml:space="preserve"> performance. This phenomena is known as: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1750"/>
      </w:tblGrid>
      <w:tr>
        <w:trPr/>
        <w:tc>
          <w:tcPr>
            <w:tcW w:w="0" w:type="auto"/>
            <w:tcBorders/>
            <w:vAlign w:val="center"/>
            <w:hideMark/>
          </w:tcPr>
          <w:p>
            <w:pPr>
              <w:pStyle w:val="style0"/>
              <w:rPr/>
            </w:pPr>
            <w:r>
              <w:rPr>
                <w:noProof/>
              </w:rPr>
              <w:drawing>
                <wp:inline distL="0" distT="0" distB="0" distR="0">
                  <wp:extent cx="257175" cy="228600"/>
                  <wp:effectExtent l="0" t="0" r="0" b="0"/>
                  <wp:docPr id="1085"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1480"/>
            </w:tblGrid>
            <w:tr>
              <w:trPr/>
              <w:tc>
                <w:tcPr>
                  <w:tcW w:w="220" w:type="dxa"/>
                  <w:tcBorders>
                    <w:top w:val="nil"/>
                    <w:left w:val="nil"/>
                    <w:bottom w:val="nil"/>
                    <w:right w:val="nil"/>
                  </w:tcBorders>
                  <w:tcMar>
                    <w:top w:w="30" w:type="dxa"/>
                    <w:left w:w="0" w:type="dxa"/>
                    <w:bottom w:w="30" w:type="dxa"/>
                    <w:right w:w="0" w:type="dxa"/>
                  </w:tcMar>
                  <w:hideMark/>
                </w:tcPr>
                <w:p>
                  <w:pPr>
                    <w:pStyle w:val="style0"/>
                    <w:rPr/>
                  </w:pPr>
                  <w:r>
                    <w:t>a. </w:t>
                  </w:r>
                </w:p>
              </w:tc>
              <w:tc>
                <w:tcPr>
                  <w:tcW w:w="3125" w:type="dxa"/>
                  <w:tcBorders>
                    <w:top w:val="nil"/>
                    <w:left w:val="nil"/>
                    <w:bottom w:val="nil"/>
                    <w:right w:val="nil"/>
                  </w:tcBorders>
                  <w:tcMar>
                    <w:top w:w="30" w:type="dxa"/>
                    <w:left w:w="0" w:type="dxa"/>
                    <w:bottom w:w="30" w:type="dxa"/>
                    <w:right w:w="400" w:type="dxa"/>
                  </w:tcMar>
                  <w:hideMark/>
                </w:tcPr>
                <w:p>
                  <w:pPr>
                    <w:pStyle w:val="style0"/>
                    <w:rPr/>
                  </w:pPr>
                  <w:r>
                    <w:t>​consistency</w:t>
                  </w:r>
                </w:p>
              </w:tc>
            </w:tr>
            <w:tr>
              <w:tblPrEx/>
              <w:trPr/>
              <w:tc>
                <w:tcPr>
                  <w:tcW w:w="220" w:type="dxa"/>
                  <w:tcBorders>
                    <w:top w:val="nil"/>
                    <w:left w:val="nil"/>
                    <w:bottom w:val="nil"/>
                    <w:right w:val="nil"/>
                  </w:tcBorders>
                  <w:tcMar>
                    <w:top w:w="30" w:type="dxa"/>
                    <w:left w:w="0" w:type="dxa"/>
                    <w:bottom w:w="30" w:type="dxa"/>
                    <w:right w:w="0" w:type="dxa"/>
                  </w:tcMar>
                  <w:hideMark/>
                </w:tcPr>
                <w:p>
                  <w:pPr>
                    <w:pStyle w:val="style0"/>
                    <w:rPr/>
                  </w:pPr>
                  <w:r>
                    <w:t> </w:t>
                  </w:r>
                </w:p>
              </w:tc>
              <w:tc>
                <w:tcPr>
                  <w:tcW w:w="3125" w:type="dxa"/>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220" w:type="dxa"/>
                  <w:tcBorders>
                    <w:top w:val="nil"/>
                    <w:left w:val="nil"/>
                    <w:bottom w:val="nil"/>
                    <w:right w:val="nil"/>
                  </w:tcBorders>
                  <w:tcMar>
                    <w:top w:w="30" w:type="dxa"/>
                    <w:left w:w="0" w:type="dxa"/>
                    <w:bottom w:w="30" w:type="dxa"/>
                    <w:right w:w="0" w:type="dxa"/>
                  </w:tcMar>
                  <w:hideMark/>
                </w:tcPr>
                <w:p>
                  <w:pPr>
                    <w:pStyle w:val="style0"/>
                    <w:rPr/>
                  </w:pPr>
                  <w:r>
                    <w:t> </w:t>
                  </w:r>
                </w:p>
              </w:tc>
              <w:tc>
                <w:tcPr>
                  <w:tcW w:w="3125" w:type="dxa"/>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220" w:type="dxa"/>
                  <w:tcBorders>
                    <w:top w:val="nil"/>
                    <w:left w:val="nil"/>
                    <w:bottom w:val="nil"/>
                    <w:right w:val="nil"/>
                  </w:tcBorders>
                  <w:tcMar>
                    <w:top w:w="30" w:type="dxa"/>
                    <w:left w:w="0" w:type="dxa"/>
                    <w:bottom w:w="30" w:type="dxa"/>
                    <w:right w:w="0" w:type="dxa"/>
                  </w:tcMar>
                  <w:hideMark/>
                </w:tcPr>
                <w:p>
                  <w:pPr>
                    <w:pStyle w:val="style0"/>
                    <w:rPr/>
                  </w:pPr>
                  <w:r>
                    <w:t> </w:t>
                  </w:r>
                </w:p>
              </w:tc>
              <w:tc>
                <w:tcPr>
                  <w:tcW w:w="3125" w:type="dxa"/>
                  <w:tcBorders>
                    <w:top w:val="nil"/>
                    <w:left w:val="nil"/>
                    <w:bottom w:val="nil"/>
                    <w:right w:val="nil"/>
                  </w:tcBorders>
                  <w:tcMar>
                    <w:top w:w="30" w:type="dxa"/>
                    <w:left w:w="0" w:type="dxa"/>
                    <w:bottom w:w="30" w:type="dxa"/>
                    <w:right w:w="400" w:type="dxa"/>
                  </w:tcMar>
                  <w:hideMark/>
                </w:tcPr>
                <w:p>
                  <w:pPr>
                    <w:pStyle w:val="style0"/>
                    <w:rPr/>
                  </w:pPr>
                  <w:r>
                    <w:t> </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86"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85"/>
              <w:gridCol w:w="1635"/>
            </w:tblGrid>
            <w:tr>
              <w:trPr/>
              <w:tc>
                <w:tcPr>
                  <w:tcW w:w="220" w:type="dxa"/>
                  <w:tcBorders>
                    <w:top w:val="nil"/>
                    <w:left w:val="nil"/>
                    <w:bottom w:val="nil"/>
                    <w:right w:val="nil"/>
                  </w:tcBorders>
                  <w:shd w:val="clear" w:color="auto" w:fill="3399ff"/>
                  <w:tcMar>
                    <w:top w:w="30" w:type="dxa"/>
                    <w:left w:w="0" w:type="dxa"/>
                    <w:bottom w:w="30" w:type="dxa"/>
                    <w:right w:w="0" w:type="dxa"/>
                  </w:tcMar>
                  <w:hideMark/>
                </w:tcPr>
                <w:p>
                  <w:pPr>
                    <w:pStyle w:val="style0"/>
                    <w:rPr/>
                  </w:pPr>
                  <w:r>
                    <w:t> </w:t>
                  </w:r>
                </w:p>
              </w:tc>
              <w:tc>
                <w:tcPr>
                  <w:tcW w:w="3125" w:type="dxa"/>
                  <w:tcBorders>
                    <w:top w:val="nil"/>
                    <w:left w:val="nil"/>
                    <w:bottom w:val="nil"/>
                    <w:right w:val="nil"/>
                  </w:tcBorders>
                  <w:shd w:val="clear" w:color="auto" w:fill="3399ff"/>
                  <w:tcMar>
                    <w:top w:w="30" w:type="dxa"/>
                    <w:left w:w="0" w:type="dxa"/>
                    <w:bottom w:w="30" w:type="dxa"/>
                    <w:right w:w="400" w:type="dxa"/>
                  </w:tcMar>
                  <w:hideMark/>
                </w:tcPr>
                <w:p>
                  <w:pPr>
                    <w:pStyle w:val="style0"/>
                    <w:rPr/>
                  </w:pPr>
                  <w:r>
                    <w:t>​</w:t>
                  </w:r>
                  <w:r>
                    <w:rPr>
                      <w:b/>
                      <w:color w:val="e36c0a"/>
                    </w:rPr>
                    <w:t>the Pygmalion effect</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87"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20"/>
              <w:gridCol w:w="1500"/>
            </w:tblGrid>
            <w:tr>
              <w:trPr/>
              <w:tc>
                <w:tcPr>
                  <w:tcW w:w="220" w:type="dxa"/>
                  <w:tcBorders>
                    <w:top w:val="nil"/>
                    <w:left w:val="nil"/>
                    <w:bottom w:val="nil"/>
                    <w:right w:val="nil"/>
                  </w:tcBorders>
                  <w:shd w:val="clear" w:color="auto" w:fill="3399ff"/>
                  <w:tcMar>
                    <w:top w:w="30" w:type="dxa"/>
                    <w:left w:w="0" w:type="dxa"/>
                    <w:bottom w:w="30" w:type="dxa"/>
                    <w:right w:w="0" w:type="dxa"/>
                  </w:tcMar>
                  <w:hideMark/>
                </w:tcPr>
                <w:p>
                  <w:pPr>
                    <w:pStyle w:val="style0"/>
                    <w:rPr/>
                  </w:pPr>
                  <w:r>
                    <w:t>c. </w:t>
                  </w:r>
                </w:p>
              </w:tc>
              <w:tc>
                <w:tcPr>
                  <w:tcW w:w="3125" w:type="dxa"/>
                  <w:tcBorders>
                    <w:top w:val="nil"/>
                    <w:left w:val="nil"/>
                    <w:bottom w:val="nil"/>
                    <w:right w:val="nil"/>
                  </w:tcBorders>
                  <w:shd w:val="clear" w:color="auto" w:fill="3399ff"/>
                  <w:tcMar>
                    <w:top w:w="30" w:type="dxa"/>
                    <w:left w:w="0" w:type="dxa"/>
                    <w:bottom w:w="30" w:type="dxa"/>
                    <w:right w:w="400" w:type="dxa"/>
                  </w:tcMar>
                  <w:hideMark/>
                </w:tcPr>
                <w:p>
                  <w:pPr>
                    <w:pStyle w:val="style0"/>
                    <w:rPr/>
                  </w:pPr>
                  <w:r>
                    <w:t>​the Golem effect</w:t>
                  </w:r>
                </w:p>
              </w:tc>
            </w:tr>
            <w:tr>
              <w:tblPrEx/>
              <w:trPr/>
              <w:tc>
                <w:tcPr>
                  <w:tcW w:w="220" w:type="dxa"/>
                  <w:tcBorders>
                    <w:top w:val="nil"/>
                    <w:left w:val="nil"/>
                    <w:bottom w:val="nil"/>
                    <w:right w:val="nil"/>
                  </w:tcBorders>
                  <w:shd w:val="clear" w:color="auto" w:fill="3399ff"/>
                  <w:tcMar>
                    <w:top w:w="30" w:type="dxa"/>
                    <w:left w:w="0" w:type="dxa"/>
                    <w:bottom w:w="30" w:type="dxa"/>
                    <w:right w:w="0" w:type="dxa"/>
                  </w:tcMar>
                  <w:hideMark/>
                </w:tcPr>
                <w:p>
                  <w:pPr>
                    <w:pStyle w:val="style0"/>
                    <w:rPr/>
                  </w:pPr>
                  <w:r>
                    <w:t> </w:t>
                  </w:r>
                </w:p>
              </w:tc>
              <w:tc>
                <w:tcPr>
                  <w:tcW w:w="3125" w:type="dxa"/>
                  <w:tcBorders>
                    <w:top w:val="nil"/>
                    <w:left w:val="nil"/>
                    <w:bottom w:val="nil"/>
                    <w:right w:val="nil"/>
                  </w:tcBorders>
                  <w:shd w:val="clear" w:color="auto" w:fill="3399ff"/>
                  <w:tcMar>
                    <w:top w:w="30" w:type="dxa"/>
                    <w:left w:w="0" w:type="dxa"/>
                    <w:bottom w:w="30" w:type="dxa"/>
                    <w:right w:w="400" w:type="dxa"/>
                  </w:tcMar>
                  <w:hideMark/>
                </w:tcPr>
                <w:p>
                  <w:pPr>
                    <w:pStyle w:val="style0"/>
                    <w:rPr/>
                  </w:pPr>
                  <w:r>
                    <w:t> </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88"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1480"/>
            </w:tblGrid>
            <w:tr>
              <w:trPr/>
              <w:tc>
                <w:tcPr>
                  <w:tcW w:w="220" w:type="dxa"/>
                  <w:tcBorders>
                    <w:top w:val="nil"/>
                    <w:left w:val="nil"/>
                    <w:bottom w:val="nil"/>
                    <w:right w:val="nil"/>
                  </w:tcBorders>
                  <w:shd w:val="clear" w:color="auto" w:fill="3399ff"/>
                  <w:tcMar>
                    <w:top w:w="30" w:type="dxa"/>
                    <w:left w:w="0" w:type="dxa"/>
                    <w:bottom w:w="30" w:type="dxa"/>
                    <w:right w:w="0" w:type="dxa"/>
                  </w:tcMar>
                  <w:hideMark/>
                </w:tcPr>
                <w:p>
                  <w:pPr>
                    <w:pStyle w:val="style0"/>
                    <w:rPr/>
                  </w:pPr>
                  <w:r>
                    <w:t>d. </w:t>
                  </w:r>
                </w:p>
              </w:tc>
              <w:tc>
                <w:tcPr>
                  <w:tcW w:w="3125" w:type="dxa"/>
                  <w:tcBorders>
                    <w:top w:val="nil"/>
                    <w:left w:val="nil"/>
                    <w:bottom w:val="nil"/>
                    <w:right w:val="nil"/>
                  </w:tcBorders>
                  <w:shd w:val="clear" w:color="auto" w:fill="3399ff"/>
                  <w:tcMar>
                    <w:top w:w="30" w:type="dxa"/>
                    <w:left w:w="0" w:type="dxa"/>
                    <w:bottom w:w="30" w:type="dxa"/>
                    <w:right w:w="400" w:type="dxa"/>
                  </w:tcMar>
                  <w:hideMark/>
                </w:tcPr>
                <w:p>
                  <w:pPr>
                    <w:pStyle w:val="style0"/>
                    <w:rPr/>
                  </w:pPr>
                  <w:r>
                    <w:t>​socially influenced self-esteem</w:t>
                  </w:r>
                </w:p>
              </w:tc>
            </w:tr>
          </w:tbl>
          <w:p>
            <w:pPr>
              <w:pStyle w:val="style0"/>
              <w:rPr/>
            </w:pPr>
          </w:p>
        </w:tc>
      </w:tr>
    </w:tbl>
    <w:p>
      <w:pPr>
        <w:pStyle w:val="style0"/>
        <w:rPr/>
      </w:pPr>
      <w:r>
        <w:t xml:space="preserve">1.2 points   </w:t>
      </w:r>
    </w:p>
    <w:p>
      <w:pPr>
        <w:pStyle w:val="style0"/>
        <w:rPr/>
      </w:pPr>
      <w:r>
        <w:t xml:space="preserve">Question 16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​Sue is motivated by jobs in which she can help others, whereas Bob is motivated by the desire to influence others. Sue has a high need for _______ and Bob has a high need for _______.</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1910"/>
      </w:tblGrid>
      <w:tr>
        <w:trPr/>
        <w:tc>
          <w:tcPr>
            <w:tcW w:w="0" w:type="auto"/>
            <w:tcBorders/>
            <w:vAlign w:val="center"/>
            <w:hideMark/>
          </w:tcPr>
          <w:p>
            <w:pPr>
              <w:pStyle w:val="style0"/>
              <w:rPr/>
            </w:pPr>
            <w:r>
              <w:rPr>
                <w:noProof/>
              </w:rPr>
              <w:drawing>
                <wp:inline distL="0" distT="0" distB="0" distR="0">
                  <wp:extent cx="257175" cy="228600"/>
                  <wp:effectExtent l="0" t="0" r="0" b="0"/>
                  <wp:docPr id="1089"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114"/>
              <w:gridCol w:w="240"/>
              <w:gridCol w:w="1525"/>
            </w:tblGrid>
            <w:tr>
              <w:trPr/>
              <w:tc>
                <w:tcPr>
                  <w:tcW w:w="360" w:type="dxa"/>
                  <w:tcBorders>
                    <w:top w:val="nil"/>
                    <w:left w:val="nil"/>
                    <w:bottom w:val="nil"/>
                    <w:right w:val="nil"/>
                  </w:tcBorders>
                  <w:tcMar/>
                  <w:hideMark/>
                </w:tcPr>
                <w:p>
                  <w:pPr>
                    <w:pStyle w:val="style0"/>
                    <w:rPr/>
                  </w:pPr>
                  <w:r>
                    <w:t> </w:t>
                  </w:r>
                </w:p>
              </w:tc>
              <w:tc>
                <w:tcPr>
                  <w:tcW w:w="220" w:type="dxa"/>
                  <w:tcBorders>
                    <w:top w:val="nil"/>
                    <w:left w:val="nil"/>
                    <w:bottom w:val="nil"/>
                    <w:right w:val="nil"/>
                  </w:tcBorders>
                  <w:tcMar>
                    <w:top w:w="30" w:type="dxa"/>
                    <w:left w:w="0" w:type="dxa"/>
                    <w:bottom w:w="30" w:type="dxa"/>
                    <w:right w:w="0" w:type="dxa"/>
                  </w:tcMar>
                  <w:hideMark/>
                </w:tcPr>
                <w:p>
                  <w:pPr>
                    <w:pStyle w:val="style0"/>
                    <w:rPr/>
                  </w:pPr>
                  <w:r>
                    <w:t>a. </w:t>
                  </w:r>
                </w:p>
              </w:tc>
              <w:tc>
                <w:tcPr>
                  <w:tcW w:w="2551" w:type="dxa"/>
                  <w:tcBorders>
                    <w:top w:val="nil"/>
                    <w:left w:val="nil"/>
                    <w:bottom w:val="nil"/>
                    <w:right w:val="nil"/>
                  </w:tcBorders>
                  <w:tcMar>
                    <w:top w:w="30" w:type="dxa"/>
                    <w:left w:w="0" w:type="dxa"/>
                    <w:bottom w:w="30" w:type="dxa"/>
                    <w:right w:w="400" w:type="dxa"/>
                  </w:tcMar>
                  <w:hideMark/>
                </w:tcPr>
                <w:p>
                  <w:pPr>
                    <w:pStyle w:val="style0"/>
                    <w:rPr/>
                  </w:pPr>
                  <w:r>
                    <w:t>​affiliation / power</w:t>
                  </w:r>
                </w:p>
              </w:tc>
            </w:tr>
            <w:tr>
              <w:tblPrEx/>
              <w:trPr/>
              <w:tc>
                <w:tcPr>
                  <w:tcW w:w="360" w:type="dxa"/>
                  <w:tcBorders>
                    <w:top w:val="nil"/>
                    <w:left w:val="nil"/>
                    <w:bottom w:val="nil"/>
                    <w:right w:val="nil"/>
                  </w:tcBorders>
                  <w:tcMar/>
                  <w:hideMark/>
                </w:tcPr>
                <w:p>
                  <w:pPr>
                    <w:pStyle w:val="style0"/>
                    <w:rPr/>
                  </w:pPr>
                  <w:r>
                    <w:t> </w:t>
                  </w:r>
                </w:p>
              </w:tc>
              <w:tc>
                <w:tcPr>
                  <w:tcW w:w="220" w:type="dxa"/>
                  <w:tcBorders>
                    <w:top w:val="nil"/>
                    <w:left w:val="nil"/>
                    <w:bottom w:val="nil"/>
                    <w:right w:val="nil"/>
                  </w:tcBorders>
                  <w:tcMar>
                    <w:top w:w="30" w:type="dxa"/>
                    <w:left w:w="0" w:type="dxa"/>
                    <w:bottom w:w="30" w:type="dxa"/>
                    <w:right w:w="0" w:type="dxa"/>
                  </w:tcMar>
                  <w:hideMark/>
                </w:tcPr>
                <w:p>
                  <w:pPr>
                    <w:pStyle w:val="style0"/>
                    <w:rPr/>
                  </w:pPr>
                </w:p>
              </w:tc>
              <w:tc>
                <w:tcPr>
                  <w:tcW w:w="2551" w:type="dxa"/>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360" w:type="dxa"/>
                  <w:tcBorders>
                    <w:top w:val="nil"/>
                    <w:left w:val="nil"/>
                    <w:bottom w:val="nil"/>
                    <w:right w:val="nil"/>
                  </w:tcBorders>
                  <w:tcMar/>
                  <w:hideMark/>
                </w:tcPr>
                <w:p>
                  <w:pPr>
                    <w:pStyle w:val="style0"/>
                    <w:rPr/>
                  </w:pPr>
                  <w:r>
                    <w:t> </w:t>
                  </w:r>
                </w:p>
              </w:tc>
              <w:tc>
                <w:tcPr>
                  <w:tcW w:w="220" w:type="dxa"/>
                  <w:tcBorders>
                    <w:top w:val="nil"/>
                    <w:left w:val="nil"/>
                    <w:bottom w:val="nil"/>
                    <w:right w:val="nil"/>
                  </w:tcBorders>
                  <w:tcMar>
                    <w:top w:w="30" w:type="dxa"/>
                    <w:left w:w="0" w:type="dxa"/>
                    <w:bottom w:w="30" w:type="dxa"/>
                    <w:right w:w="0" w:type="dxa"/>
                  </w:tcMar>
                  <w:hideMark/>
                </w:tcPr>
                <w:p>
                  <w:pPr>
                    <w:pStyle w:val="style0"/>
                    <w:rPr/>
                  </w:pPr>
                </w:p>
              </w:tc>
              <w:tc>
                <w:tcPr>
                  <w:tcW w:w="2551" w:type="dxa"/>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360" w:type="dxa"/>
                  <w:tcBorders>
                    <w:top w:val="nil"/>
                    <w:left w:val="nil"/>
                    <w:bottom w:val="nil"/>
                    <w:right w:val="nil"/>
                  </w:tcBorders>
                  <w:tcMar/>
                  <w:hideMark/>
                </w:tcPr>
                <w:p>
                  <w:pPr>
                    <w:pStyle w:val="style0"/>
                    <w:rPr/>
                  </w:pPr>
                </w:p>
              </w:tc>
              <w:tc>
                <w:tcPr>
                  <w:tcW w:w="220" w:type="dxa"/>
                  <w:tcBorders>
                    <w:top w:val="nil"/>
                    <w:left w:val="nil"/>
                    <w:bottom w:val="nil"/>
                    <w:right w:val="nil"/>
                  </w:tcBorders>
                  <w:tcMar>
                    <w:top w:w="30" w:type="dxa"/>
                    <w:left w:w="0" w:type="dxa"/>
                    <w:bottom w:w="30" w:type="dxa"/>
                    <w:right w:w="0" w:type="dxa"/>
                  </w:tcMar>
                  <w:hideMark/>
                </w:tcPr>
                <w:p>
                  <w:pPr>
                    <w:pStyle w:val="style0"/>
                    <w:rPr/>
                  </w:pPr>
                  <w:r>
                    <w:t> </w:t>
                  </w:r>
                </w:p>
              </w:tc>
              <w:tc>
                <w:tcPr>
                  <w:tcW w:w="2551" w:type="dxa"/>
                  <w:tcBorders>
                    <w:top w:val="nil"/>
                    <w:left w:val="nil"/>
                    <w:bottom w:val="nil"/>
                    <w:right w:val="nil"/>
                  </w:tcBorders>
                  <w:tcMar>
                    <w:top w:w="30" w:type="dxa"/>
                    <w:left w:w="0" w:type="dxa"/>
                    <w:bottom w:w="30" w:type="dxa"/>
                    <w:right w:w="400" w:type="dxa"/>
                  </w:tcMar>
                  <w:hideMark/>
                </w:tcPr>
                <w:p>
                  <w:pPr>
                    <w:pStyle w:val="style0"/>
                    <w:rPr/>
                  </w:pPr>
                  <w:r>
                    <w:t> </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90"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1640"/>
            </w:tblGrid>
            <w:tr>
              <w:trPr/>
              <w:tc>
                <w:tcPr>
                  <w:tcW w:w="220" w:type="dxa"/>
                  <w:tcBorders>
                    <w:top w:val="nil"/>
                    <w:left w:val="nil"/>
                    <w:bottom w:val="nil"/>
                    <w:right w:val="nil"/>
                  </w:tcBorders>
                  <w:shd w:val="clear" w:color="auto" w:fill="3399ff"/>
                  <w:tcMar>
                    <w:top w:w="30" w:type="dxa"/>
                    <w:left w:w="0" w:type="dxa"/>
                    <w:bottom w:w="30" w:type="dxa"/>
                    <w:right w:w="0" w:type="dxa"/>
                  </w:tcMar>
                  <w:hideMark/>
                </w:tcPr>
                <w:p>
                  <w:pPr>
                    <w:pStyle w:val="style0"/>
                    <w:rPr/>
                  </w:pPr>
                  <w:r>
                    <w:t>b. </w:t>
                  </w:r>
                </w:p>
              </w:tc>
              <w:tc>
                <w:tcPr>
                  <w:tcW w:w="2551" w:type="dxa"/>
                  <w:tcBorders>
                    <w:top w:val="nil"/>
                    <w:left w:val="nil"/>
                    <w:bottom w:val="nil"/>
                    <w:right w:val="nil"/>
                  </w:tcBorders>
                  <w:shd w:val="clear" w:color="auto" w:fill="3399ff"/>
                  <w:tcMar>
                    <w:top w:w="30" w:type="dxa"/>
                    <w:left w:w="0" w:type="dxa"/>
                    <w:bottom w:w="30" w:type="dxa"/>
                    <w:right w:w="400" w:type="dxa"/>
                  </w:tcMar>
                  <w:hideMark/>
                </w:tcPr>
                <w:p>
                  <w:pPr>
                    <w:pStyle w:val="style0"/>
                    <w:rPr/>
                  </w:pPr>
                  <w:r>
                    <w:t>​affiliation / achievement</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91"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20"/>
              <w:gridCol w:w="1660"/>
            </w:tblGrid>
            <w:tr>
              <w:trPr/>
              <w:tc>
                <w:tcPr>
                  <w:tcW w:w="220" w:type="dxa"/>
                  <w:tcBorders>
                    <w:top w:val="nil"/>
                    <w:left w:val="nil"/>
                    <w:bottom w:val="nil"/>
                    <w:right w:val="nil"/>
                  </w:tcBorders>
                  <w:shd w:val="clear" w:color="auto" w:fill="3399ff"/>
                  <w:tcMar>
                    <w:top w:w="30" w:type="dxa"/>
                    <w:left w:w="0" w:type="dxa"/>
                    <w:bottom w:w="30" w:type="dxa"/>
                    <w:right w:w="0" w:type="dxa"/>
                  </w:tcMar>
                  <w:hideMark/>
                </w:tcPr>
                <w:p>
                  <w:pPr>
                    <w:pStyle w:val="style0"/>
                    <w:rPr/>
                  </w:pPr>
                  <w:r>
                    <w:t>c. </w:t>
                  </w:r>
                </w:p>
              </w:tc>
              <w:tc>
                <w:tcPr>
                  <w:tcW w:w="2551" w:type="dxa"/>
                  <w:tcBorders>
                    <w:top w:val="nil"/>
                    <w:left w:val="nil"/>
                    <w:bottom w:val="nil"/>
                    <w:right w:val="nil"/>
                  </w:tcBorders>
                  <w:shd w:val="clear" w:color="auto" w:fill="3399ff"/>
                  <w:tcMar>
                    <w:top w:w="30" w:type="dxa"/>
                    <w:left w:w="0" w:type="dxa"/>
                    <w:bottom w:w="30" w:type="dxa"/>
                    <w:right w:w="400" w:type="dxa"/>
                  </w:tcMar>
                  <w:hideMark/>
                </w:tcPr>
                <w:p>
                  <w:pPr>
                    <w:pStyle w:val="style0"/>
                    <w:rPr/>
                  </w:pPr>
                  <w:r>
                    <w:t>achievement / affiliation​</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92"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60"/>
              <w:gridCol w:w="240"/>
              <w:gridCol w:w="1580"/>
            </w:tblGrid>
            <w:tr>
              <w:trPr/>
              <w:tc>
                <w:tcPr>
                  <w:tcW w:w="360" w:type="dxa"/>
                  <w:tcBorders>
                    <w:top w:val="nil"/>
                    <w:left w:val="nil"/>
                    <w:bottom w:val="nil"/>
                    <w:right w:val="nil"/>
                  </w:tcBorders>
                  <w:shd w:val="clear" w:color="auto" w:fill="3399ff"/>
                  <w:tcMar/>
                  <w:hideMark/>
                </w:tcPr>
                <w:p>
                  <w:pPr>
                    <w:pStyle w:val="style0"/>
                    <w:rPr/>
                  </w:pPr>
                  <w:r>
                    <w:t> </w:t>
                  </w:r>
                </w:p>
              </w:tc>
              <w:tc>
                <w:tcPr>
                  <w:tcW w:w="220" w:type="dxa"/>
                  <w:tcBorders>
                    <w:top w:val="nil"/>
                    <w:left w:val="nil"/>
                    <w:bottom w:val="nil"/>
                    <w:right w:val="nil"/>
                  </w:tcBorders>
                  <w:shd w:val="clear" w:color="auto" w:fill="3399ff"/>
                  <w:tcMar>
                    <w:top w:w="30" w:type="dxa"/>
                    <w:left w:w="0" w:type="dxa"/>
                    <w:bottom w:w="30" w:type="dxa"/>
                    <w:right w:w="0" w:type="dxa"/>
                  </w:tcMar>
                  <w:hideMark/>
                </w:tcPr>
                <w:p>
                  <w:pPr>
                    <w:pStyle w:val="style0"/>
                    <w:rPr/>
                  </w:pPr>
                  <w:r>
                    <w:t>d. </w:t>
                  </w:r>
                </w:p>
              </w:tc>
              <w:tc>
                <w:tcPr>
                  <w:tcW w:w="2551" w:type="dxa"/>
                  <w:tcBorders>
                    <w:top w:val="nil"/>
                    <w:left w:val="nil"/>
                    <w:bottom w:val="nil"/>
                    <w:right w:val="nil"/>
                  </w:tcBorders>
                  <w:shd w:val="clear" w:color="auto" w:fill="3399ff"/>
                  <w:tcMar>
                    <w:top w:w="30" w:type="dxa"/>
                    <w:left w:w="0" w:type="dxa"/>
                    <w:bottom w:w="30" w:type="dxa"/>
                    <w:right w:w="400" w:type="dxa"/>
                  </w:tcMar>
                  <w:hideMark/>
                </w:tcPr>
                <w:p>
                  <w:pPr>
                    <w:pStyle w:val="style0"/>
                    <w:rPr/>
                  </w:pPr>
                  <w:r>
                    <w:t>​</w:t>
                  </w:r>
                  <w:r>
                    <w:rPr>
                      <w:b/>
                      <w:color w:val="e36c0a"/>
                    </w:rPr>
                    <w:t>achievement / power</w:t>
                  </w:r>
                </w:p>
              </w:tc>
            </w:tr>
          </w:tbl>
          <w:p>
            <w:pPr>
              <w:pStyle w:val="style0"/>
              <w:rPr/>
            </w:pPr>
          </w:p>
        </w:tc>
      </w:tr>
    </w:tbl>
    <w:p>
      <w:pPr>
        <w:pStyle w:val="style0"/>
        <w:rPr/>
      </w:pPr>
      <w:r>
        <w:t xml:space="preserve">1.2 points   </w:t>
      </w:r>
    </w:p>
    <w:p>
      <w:pPr>
        <w:pStyle w:val="style0"/>
        <w:rPr/>
      </w:pPr>
      <w:r>
        <w:t xml:space="preserve">Question 17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Three meta-analyses indicate that allowing an employee to participate in goal setting will result in:</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1850"/>
      </w:tblGrid>
      <w:tr>
        <w:trPr/>
        <w:tc>
          <w:tcPr>
            <w:tcW w:w="0" w:type="auto"/>
            <w:tcBorders/>
            <w:vAlign w:val="center"/>
            <w:hideMark/>
          </w:tcPr>
          <w:p>
            <w:pPr>
              <w:pStyle w:val="style0"/>
              <w:rPr/>
            </w:pPr>
            <w:r>
              <w:rPr>
                <w:noProof/>
              </w:rPr>
              <w:drawing>
                <wp:inline distL="0" distT="0" distB="0" distR="0">
                  <wp:extent cx="257175" cy="228600"/>
                  <wp:effectExtent l="0" t="0" r="0" b="0"/>
                  <wp:docPr id="1093"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1580"/>
            </w:tblGrid>
            <w:tr>
              <w:trPr/>
              <w:tc>
                <w:tcPr>
                  <w:tcW w:w="220" w:type="dxa"/>
                  <w:tcBorders>
                    <w:top w:val="nil"/>
                    <w:left w:val="nil"/>
                    <w:bottom w:val="nil"/>
                    <w:right w:val="nil"/>
                  </w:tcBorders>
                  <w:tcMar>
                    <w:top w:w="30" w:type="dxa"/>
                    <w:left w:w="0" w:type="dxa"/>
                    <w:bottom w:w="30" w:type="dxa"/>
                    <w:right w:w="0" w:type="dxa"/>
                  </w:tcMar>
                  <w:hideMark/>
                </w:tcPr>
                <w:p>
                  <w:pPr>
                    <w:pStyle w:val="style0"/>
                    <w:rPr>
                      <w:b/>
                      <w:color w:val="e36c0a"/>
                    </w:rPr>
                  </w:pPr>
                  <w:r>
                    <w:rPr>
                      <w:b/>
                      <w:color w:val="e36c0a"/>
                    </w:rPr>
                    <w:t>a. </w:t>
                  </w:r>
                </w:p>
              </w:tc>
              <w:tc>
                <w:tcPr>
                  <w:tcW w:w="2776" w:type="dxa"/>
                  <w:tcBorders>
                    <w:top w:val="nil"/>
                    <w:left w:val="nil"/>
                    <w:bottom w:val="nil"/>
                    <w:right w:val="nil"/>
                  </w:tcBorders>
                  <w:tcMar>
                    <w:top w:w="30" w:type="dxa"/>
                    <w:left w:w="0" w:type="dxa"/>
                    <w:bottom w:w="30" w:type="dxa"/>
                    <w:right w:w="400" w:type="dxa"/>
                  </w:tcMar>
                  <w:hideMark/>
                </w:tcPr>
                <w:p>
                  <w:pPr>
                    <w:pStyle w:val="style0"/>
                    <w:rPr>
                      <w:b/>
                      <w:color w:val="e36c0a"/>
                    </w:rPr>
                  </w:pPr>
                  <w:r>
                    <w:rPr>
                      <w:b/>
                      <w:color w:val="e36c0a"/>
                    </w:rPr>
                    <w:t>​an increase in performance</w:t>
                  </w:r>
                </w:p>
              </w:tc>
            </w:tr>
            <w:tr>
              <w:tblPrEx/>
              <w:trPr/>
              <w:tc>
                <w:tcPr>
                  <w:tcW w:w="220" w:type="dxa"/>
                  <w:tcBorders>
                    <w:top w:val="nil"/>
                    <w:left w:val="nil"/>
                    <w:bottom w:val="nil"/>
                    <w:right w:val="nil"/>
                  </w:tcBorders>
                  <w:tcMar>
                    <w:top w:w="30" w:type="dxa"/>
                    <w:left w:w="0" w:type="dxa"/>
                    <w:bottom w:w="30" w:type="dxa"/>
                    <w:right w:w="0" w:type="dxa"/>
                  </w:tcMar>
                  <w:hideMark/>
                </w:tcPr>
                <w:p>
                  <w:pPr>
                    <w:pStyle w:val="style0"/>
                    <w:rPr/>
                  </w:pPr>
                </w:p>
              </w:tc>
              <w:tc>
                <w:tcPr>
                  <w:tcW w:w="2776" w:type="dxa"/>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220" w:type="dxa"/>
                  <w:tcBorders>
                    <w:top w:val="nil"/>
                    <w:left w:val="nil"/>
                    <w:bottom w:val="nil"/>
                    <w:right w:val="nil"/>
                  </w:tcBorders>
                  <w:tcMar>
                    <w:top w:w="30" w:type="dxa"/>
                    <w:left w:w="0" w:type="dxa"/>
                    <w:bottom w:w="30" w:type="dxa"/>
                    <w:right w:w="0" w:type="dxa"/>
                  </w:tcMar>
                  <w:hideMark/>
                </w:tcPr>
                <w:p>
                  <w:pPr>
                    <w:pStyle w:val="style0"/>
                    <w:rPr/>
                  </w:pPr>
                  <w:r>
                    <w:t> </w:t>
                  </w:r>
                </w:p>
              </w:tc>
              <w:tc>
                <w:tcPr>
                  <w:tcW w:w="2776" w:type="dxa"/>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220" w:type="dxa"/>
                  <w:tcBorders>
                    <w:top w:val="nil"/>
                    <w:left w:val="nil"/>
                    <w:bottom w:val="nil"/>
                    <w:right w:val="nil"/>
                  </w:tcBorders>
                  <w:tcMar>
                    <w:top w:w="30" w:type="dxa"/>
                    <w:left w:w="0" w:type="dxa"/>
                    <w:bottom w:w="30" w:type="dxa"/>
                    <w:right w:w="0" w:type="dxa"/>
                  </w:tcMar>
                  <w:hideMark/>
                </w:tcPr>
                <w:p>
                  <w:pPr>
                    <w:pStyle w:val="style0"/>
                    <w:rPr/>
                  </w:pPr>
                  <w:r>
                    <w:t> </w:t>
                  </w:r>
                </w:p>
              </w:tc>
              <w:tc>
                <w:tcPr>
                  <w:tcW w:w="2776" w:type="dxa"/>
                  <w:tcBorders>
                    <w:top w:val="nil"/>
                    <w:left w:val="nil"/>
                    <w:bottom w:val="nil"/>
                    <w:right w:val="nil"/>
                  </w:tcBorders>
                  <w:tcMar>
                    <w:top w:w="30" w:type="dxa"/>
                    <w:left w:w="0" w:type="dxa"/>
                    <w:bottom w:w="30" w:type="dxa"/>
                    <w:right w:w="400" w:type="dxa"/>
                  </w:tcMar>
                  <w:hideMark/>
                </w:tcPr>
                <w:p>
                  <w:pPr>
                    <w:pStyle w:val="style0"/>
                    <w:rPr/>
                  </w:pPr>
                  <w:r>
                    <w:t> </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94"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1580"/>
            </w:tblGrid>
            <w:tr>
              <w:trPr/>
              <w:tc>
                <w:tcPr>
                  <w:tcW w:w="220" w:type="dxa"/>
                  <w:tcBorders>
                    <w:top w:val="nil"/>
                    <w:left w:val="nil"/>
                    <w:bottom w:val="nil"/>
                    <w:right w:val="nil"/>
                  </w:tcBorders>
                  <w:tcMar>
                    <w:top w:w="30" w:type="dxa"/>
                    <w:left w:w="0" w:type="dxa"/>
                    <w:bottom w:w="30" w:type="dxa"/>
                    <w:right w:w="0" w:type="dxa"/>
                  </w:tcMar>
                  <w:hideMark/>
                </w:tcPr>
                <w:p>
                  <w:pPr>
                    <w:pStyle w:val="style0"/>
                    <w:rPr/>
                  </w:pPr>
                  <w:r>
                    <w:t>b. </w:t>
                  </w:r>
                </w:p>
              </w:tc>
              <w:tc>
                <w:tcPr>
                  <w:tcW w:w="2776" w:type="dxa"/>
                  <w:tcBorders>
                    <w:top w:val="nil"/>
                    <w:left w:val="nil"/>
                    <w:bottom w:val="nil"/>
                    <w:right w:val="nil"/>
                  </w:tcBorders>
                  <w:tcMar>
                    <w:top w:w="30" w:type="dxa"/>
                    <w:left w:w="0" w:type="dxa"/>
                    <w:bottom w:w="30" w:type="dxa"/>
                    <w:right w:w="400" w:type="dxa"/>
                  </w:tcMar>
                  <w:hideMark/>
                </w:tcPr>
                <w:p>
                  <w:pPr>
                    <w:pStyle w:val="style0"/>
                    <w:rPr/>
                  </w:pPr>
                  <w:r>
                    <w:t>​a decrease in performance</w:t>
                  </w:r>
                </w:p>
              </w:tc>
            </w:tr>
            <w:tr>
              <w:tblPrEx/>
              <w:trPr/>
              <w:tc>
                <w:tcPr>
                  <w:tcW w:w="220" w:type="dxa"/>
                  <w:tcBorders>
                    <w:top w:val="nil"/>
                    <w:left w:val="nil"/>
                    <w:bottom w:val="nil"/>
                    <w:right w:val="nil"/>
                  </w:tcBorders>
                  <w:tcMar>
                    <w:top w:w="30" w:type="dxa"/>
                    <w:left w:w="0" w:type="dxa"/>
                    <w:bottom w:w="30" w:type="dxa"/>
                    <w:right w:w="0" w:type="dxa"/>
                  </w:tcMar>
                  <w:hideMark/>
                </w:tcPr>
                <w:p>
                  <w:pPr>
                    <w:pStyle w:val="style0"/>
                    <w:rPr/>
                  </w:pPr>
                </w:p>
              </w:tc>
              <w:tc>
                <w:tcPr>
                  <w:tcW w:w="2776" w:type="dxa"/>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220" w:type="dxa"/>
                  <w:tcBorders>
                    <w:top w:val="nil"/>
                    <w:left w:val="nil"/>
                    <w:bottom w:val="nil"/>
                    <w:right w:val="nil"/>
                  </w:tcBorders>
                  <w:tcMar>
                    <w:top w:w="30" w:type="dxa"/>
                    <w:left w:w="0" w:type="dxa"/>
                    <w:bottom w:w="30" w:type="dxa"/>
                    <w:right w:w="0" w:type="dxa"/>
                  </w:tcMar>
                  <w:hideMark/>
                </w:tcPr>
                <w:p>
                  <w:pPr>
                    <w:pStyle w:val="style0"/>
                    <w:rPr/>
                  </w:pPr>
                  <w:r>
                    <w:t> </w:t>
                  </w:r>
                </w:p>
              </w:tc>
              <w:tc>
                <w:tcPr>
                  <w:tcW w:w="2776" w:type="dxa"/>
                  <w:tcBorders>
                    <w:top w:val="nil"/>
                    <w:left w:val="nil"/>
                    <w:bottom w:val="nil"/>
                    <w:right w:val="nil"/>
                  </w:tcBorders>
                  <w:tcMar>
                    <w:top w:w="30" w:type="dxa"/>
                    <w:left w:w="0" w:type="dxa"/>
                    <w:bottom w:w="30" w:type="dxa"/>
                    <w:right w:w="400" w:type="dxa"/>
                  </w:tcMar>
                  <w:hideMark/>
                </w:tcPr>
                <w:p>
                  <w:pPr>
                    <w:pStyle w:val="style0"/>
                    <w:rPr/>
                  </w:pPr>
                  <w:r>
                    <w:t> </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95"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20"/>
              <w:gridCol w:w="1600"/>
            </w:tblGrid>
            <w:tr>
              <w:trPr/>
              <w:tc>
                <w:tcPr>
                  <w:tcW w:w="220" w:type="dxa"/>
                  <w:tcBorders>
                    <w:top w:val="nil"/>
                    <w:left w:val="nil"/>
                    <w:bottom w:val="nil"/>
                    <w:right w:val="nil"/>
                  </w:tcBorders>
                  <w:tcMar>
                    <w:top w:w="30" w:type="dxa"/>
                    <w:left w:w="0" w:type="dxa"/>
                    <w:bottom w:w="30" w:type="dxa"/>
                    <w:right w:w="0" w:type="dxa"/>
                  </w:tcMar>
                  <w:hideMark/>
                </w:tcPr>
                <w:p>
                  <w:pPr>
                    <w:pStyle w:val="style0"/>
                    <w:rPr/>
                  </w:pPr>
                  <w:r>
                    <w:t>c. </w:t>
                  </w:r>
                </w:p>
              </w:tc>
              <w:tc>
                <w:tcPr>
                  <w:tcW w:w="2776" w:type="dxa"/>
                  <w:tcBorders>
                    <w:top w:val="nil"/>
                    <w:left w:val="nil"/>
                    <w:bottom w:val="nil"/>
                    <w:right w:val="nil"/>
                  </w:tcBorders>
                  <w:tcMar>
                    <w:top w:w="30" w:type="dxa"/>
                    <w:left w:w="0" w:type="dxa"/>
                    <w:bottom w:w="30" w:type="dxa"/>
                    <w:right w:w="400" w:type="dxa"/>
                  </w:tcMar>
                  <w:hideMark/>
                </w:tcPr>
                <w:p>
                  <w:pPr>
                    <w:pStyle w:val="style0"/>
                    <w:rPr/>
                  </w:pPr>
                  <w:r>
                    <w:t>​no effect on performance</w:t>
                  </w:r>
                </w:p>
              </w:tc>
            </w:tr>
            <w:tr>
              <w:tblPrEx/>
              <w:trPr/>
              <w:tc>
                <w:tcPr>
                  <w:tcW w:w="220" w:type="dxa"/>
                  <w:tcBorders>
                    <w:top w:val="nil"/>
                    <w:left w:val="nil"/>
                    <w:bottom w:val="nil"/>
                    <w:right w:val="nil"/>
                  </w:tcBorders>
                  <w:tcMar>
                    <w:top w:w="30" w:type="dxa"/>
                    <w:left w:w="0" w:type="dxa"/>
                    <w:bottom w:w="30" w:type="dxa"/>
                    <w:right w:w="0" w:type="dxa"/>
                  </w:tcMar>
                  <w:hideMark/>
                </w:tcPr>
                <w:p>
                  <w:pPr>
                    <w:pStyle w:val="style0"/>
                    <w:rPr/>
                  </w:pPr>
                </w:p>
              </w:tc>
              <w:tc>
                <w:tcPr>
                  <w:tcW w:w="2776" w:type="dxa"/>
                  <w:tcBorders>
                    <w:top w:val="nil"/>
                    <w:left w:val="nil"/>
                    <w:bottom w:val="nil"/>
                    <w:right w:val="nil"/>
                  </w:tcBorders>
                  <w:tcMar>
                    <w:top w:w="30" w:type="dxa"/>
                    <w:left w:w="0" w:type="dxa"/>
                    <w:bottom w:w="30" w:type="dxa"/>
                    <w:right w:w="400" w:type="dxa"/>
                  </w:tcMar>
                  <w:hideMark/>
                </w:tcPr>
                <w:p>
                  <w:pPr>
                    <w:pStyle w:val="style0"/>
                    <w:rPr/>
                  </w:pPr>
                  <w:r>
                    <w:t> </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96"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1580"/>
            </w:tblGrid>
            <w:tr>
              <w:trPr/>
              <w:tc>
                <w:tcPr>
                  <w:tcW w:w="220" w:type="dxa"/>
                  <w:tcBorders>
                    <w:top w:val="nil"/>
                    <w:left w:val="nil"/>
                    <w:bottom w:val="nil"/>
                    <w:right w:val="nil"/>
                  </w:tcBorders>
                  <w:shd w:val="clear" w:color="auto" w:fill="3399ff"/>
                  <w:tcMar>
                    <w:top w:w="30" w:type="dxa"/>
                    <w:left w:w="0" w:type="dxa"/>
                    <w:bottom w:w="30" w:type="dxa"/>
                    <w:right w:w="0" w:type="dxa"/>
                  </w:tcMar>
                  <w:hideMark/>
                </w:tcPr>
                <w:p>
                  <w:pPr>
                    <w:pStyle w:val="style0"/>
                    <w:rPr/>
                  </w:pPr>
                  <w:r>
                    <w:t>d. </w:t>
                  </w:r>
                </w:p>
              </w:tc>
              <w:tc>
                <w:tcPr>
                  <w:tcW w:w="2776" w:type="dxa"/>
                  <w:tcBorders>
                    <w:top w:val="nil"/>
                    <w:left w:val="nil"/>
                    <w:bottom w:val="nil"/>
                    <w:right w:val="nil"/>
                  </w:tcBorders>
                  <w:shd w:val="clear" w:color="auto" w:fill="3399ff"/>
                  <w:tcMar>
                    <w:top w:w="30" w:type="dxa"/>
                    <w:left w:w="0" w:type="dxa"/>
                    <w:bottom w:w="30" w:type="dxa"/>
                    <w:right w:w="400" w:type="dxa"/>
                  </w:tcMar>
                  <w:hideMark/>
                </w:tcPr>
                <w:p>
                  <w:pPr>
                    <w:pStyle w:val="style0"/>
                    <w:rPr/>
                  </w:pPr>
                  <w:r>
                    <w:t>​decreased job satisfaction</w:t>
                  </w:r>
                </w:p>
              </w:tc>
            </w:tr>
          </w:tbl>
          <w:p>
            <w:pPr>
              <w:pStyle w:val="style0"/>
              <w:rPr/>
            </w:pPr>
          </w:p>
        </w:tc>
      </w:tr>
    </w:tbl>
    <w:p>
      <w:pPr>
        <w:pStyle w:val="style0"/>
        <w:rPr/>
      </w:pPr>
      <w:r>
        <w:t xml:space="preserve">1.2 points   </w:t>
      </w:r>
    </w:p>
    <w:p>
      <w:pPr>
        <w:pStyle w:val="style0"/>
        <w:rPr/>
      </w:pPr>
      <w:r>
        <w:t xml:space="preserve">Question 18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A supervisor rewards a restaurant employee for cleaning the bathrooms by allowing the employee to stock the salad bar. ______ would predict that the opportunity to stock the salad bar would actually be reinforcing.</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2710"/>
      </w:tblGrid>
      <w:tr>
        <w:trPr/>
        <w:tc>
          <w:tcPr>
            <w:tcW w:w="0" w:type="auto"/>
            <w:tcBorders/>
            <w:vAlign w:val="center"/>
            <w:hideMark/>
          </w:tcPr>
          <w:p>
            <w:pPr>
              <w:pStyle w:val="style0"/>
              <w:rPr/>
            </w:pPr>
            <w:r>
              <w:rPr>
                <w:noProof/>
              </w:rPr>
              <w:drawing>
                <wp:inline distL="0" distT="0" distB="0" distR="0">
                  <wp:extent cx="257175" cy="228600"/>
                  <wp:effectExtent l="0" t="0" r="0" b="0"/>
                  <wp:docPr id="1097"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1480"/>
            </w:tblGrid>
            <w:tr>
              <w:trPr/>
              <w:tc>
                <w:tcPr>
                  <w:tcW w:w="0" w:type="auto"/>
                  <w:tcBorders>
                    <w:top w:val="nil"/>
                    <w:left w:val="nil"/>
                    <w:bottom w:val="nil"/>
                    <w:right w:val="nil"/>
                  </w:tcBorders>
                  <w:tcMar>
                    <w:top w:w="30" w:type="dxa"/>
                    <w:left w:w="0" w:type="dxa"/>
                    <w:bottom w:w="30" w:type="dxa"/>
                    <w:right w:w="0" w:type="dxa"/>
                  </w:tcMar>
                  <w:hideMark/>
                </w:tcPr>
                <w:p>
                  <w:pPr>
                    <w:pStyle w:val="style0"/>
                    <w:rPr/>
                  </w:pPr>
                  <w:r>
                    <w:t>a. </w:t>
                  </w:r>
                </w:p>
              </w:tc>
              <w:tc>
                <w:tcPr>
                  <w:tcW w:w="0" w:type="auto"/>
                  <w:tcBorders>
                    <w:top w:val="nil"/>
                    <w:left w:val="nil"/>
                    <w:bottom w:val="nil"/>
                    <w:right w:val="nil"/>
                  </w:tcBorders>
                  <w:tcMar>
                    <w:top w:w="30" w:type="dxa"/>
                    <w:left w:w="0" w:type="dxa"/>
                    <w:bottom w:w="30" w:type="dxa"/>
                    <w:right w:w="400" w:type="dxa"/>
                  </w:tcMar>
                  <w:hideMark/>
                </w:tcPr>
                <w:p>
                  <w:pPr>
                    <w:pStyle w:val="style0"/>
                    <w:rPr/>
                  </w:pPr>
                  <w:r>
                    <w:t>​Gainsharing</w:t>
                  </w:r>
                </w:p>
              </w:tc>
            </w:tr>
            <w:tr>
              <w:tblPrEx/>
              <w:trPr/>
              <w:tc>
                <w:tcPr>
                  <w:tcW w:w="0" w:type="auto"/>
                  <w:tcBorders>
                    <w:top w:val="nil"/>
                    <w:left w:val="nil"/>
                    <w:bottom w:val="nil"/>
                    <w:right w:val="nil"/>
                  </w:tcBorders>
                  <w:tcMar>
                    <w:top w:w="30" w:type="dxa"/>
                    <w:left w:w="0" w:type="dxa"/>
                    <w:bottom w:w="30" w:type="dxa"/>
                    <w:right w:w="0" w:type="dxa"/>
                  </w:tcMar>
                  <w:hideMark/>
                </w:tcPr>
                <w:p>
                  <w:pPr>
                    <w:pStyle w:val="style0"/>
                    <w:rPr/>
                  </w:pP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98"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2440"/>
            </w:tblGrid>
            <w:tr>
              <w:trPr/>
              <w:tc>
                <w:tcPr>
                  <w:tcW w:w="0" w:type="auto"/>
                  <w:tcBorders>
                    <w:top w:val="nil"/>
                    <w:left w:val="nil"/>
                    <w:bottom w:val="nil"/>
                    <w:right w:val="nil"/>
                  </w:tcBorders>
                  <w:tcMar>
                    <w:top w:w="30" w:type="dxa"/>
                    <w:left w:w="0" w:type="dxa"/>
                    <w:bottom w:w="30" w:type="dxa"/>
                    <w:right w:w="0" w:type="dxa"/>
                  </w:tcMar>
                  <w:hideMark/>
                </w:tcPr>
                <w:p>
                  <w:pPr>
                    <w:pStyle w:val="style0"/>
                    <w:rPr>
                      <w:b/>
                      <w:color w:val="e36c0a"/>
                    </w:rPr>
                  </w:pPr>
                  <w:r>
                    <w:rPr>
                      <w:b/>
                      <w:color w:val="e36c0a"/>
                    </w:rPr>
                    <w:t>b. </w:t>
                  </w:r>
                </w:p>
              </w:tc>
              <w:tc>
                <w:tcPr>
                  <w:tcW w:w="0" w:type="auto"/>
                  <w:tcBorders>
                    <w:top w:val="nil"/>
                    <w:left w:val="nil"/>
                    <w:bottom w:val="nil"/>
                    <w:right w:val="nil"/>
                  </w:tcBorders>
                  <w:tcMar>
                    <w:top w:w="30" w:type="dxa"/>
                    <w:left w:w="0" w:type="dxa"/>
                    <w:bottom w:w="30" w:type="dxa"/>
                    <w:right w:w="400" w:type="dxa"/>
                  </w:tcMar>
                  <w:hideMark/>
                </w:tcPr>
                <w:p>
                  <w:pPr>
                    <w:pStyle w:val="style0"/>
                    <w:rPr>
                      <w:b/>
                      <w:color w:val="e36c0a"/>
                    </w:rPr>
                  </w:pPr>
                  <w:r>
                    <w:rPr>
                      <w:b/>
                      <w:color w:val="e36c0a"/>
                    </w:rPr>
                    <w:t xml:space="preserve">​The </w:t>
                  </w:r>
                  <w:r>
                    <w:rPr>
                      <w:b/>
                      <w:color w:val="e36c0a"/>
                    </w:rPr>
                    <w:t>Premack</w:t>
                  </w:r>
                  <w:r>
                    <w:rPr>
                      <w:b/>
                      <w:color w:val="e36c0a"/>
                    </w:rPr>
                    <w:t xml:space="preserve"> principle</w:t>
                  </w:r>
                </w:p>
              </w:tc>
            </w:tr>
            <w:tr>
              <w:tblPrEx/>
              <w:trPr/>
              <w:tc>
                <w:tcPr>
                  <w:tcW w:w="0" w:type="auto"/>
                  <w:tcBorders>
                    <w:top w:val="nil"/>
                    <w:left w:val="nil"/>
                    <w:bottom w:val="nil"/>
                    <w:right w:val="nil"/>
                  </w:tcBorders>
                  <w:tcMar>
                    <w:top w:w="30" w:type="dxa"/>
                    <w:left w:w="0" w:type="dxa"/>
                    <w:bottom w:w="30" w:type="dxa"/>
                    <w:right w:w="0" w:type="dxa"/>
                  </w:tcMar>
                  <w:hideMark/>
                </w:tcPr>
                <w:p>
                  <w:pPr>
                    <w:pStyle w:val="style0"/>
                    <w:rPr/>
                  </w:pP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099"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20"/>
              <w:gridCol w:w="166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​Social loafing</w:t>
                  </w:r>
                </w:p>
              </w:tc>
            </w:tr>
            <w:tr>
              <w:tblPrEx/>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 </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100"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240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​Classical conditioning</w:t>
                  </w:r>
                </w:p>
              </w:tc>
            </w:tr>
          </w:tbl>
          <w:p>
            <w:pPr>
              <w:pStyle w:val="style0"/>
              <w:rPr/>
            </w:pPr>
          </w:p>
        </w:tc>
      </w:tr>
    </w:tbl>
    <w:p>
      <w:pPr>
        <w:pStyle w:val="style0"/>
        <w:rPr/>
      </w:pPr>
      <w:r>
        <w:t xml:space="preserve">1.2 points   </w:t>
      </w:r>
    </w:p>
    <w:p>
      <w:pPr>
        <w:pStyle w:val="style0"/>
        <w:rPr/>
      </w:pPr>
      <w:r>
        <w:t xml:space="preserve">Question 19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Benefits provide ______ and variable pay provides _____.</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2430"/>
      </w:tblGrid>
      <w:tr>
        <w:trPr/>
        <w:tc>
          <w:tcPr>
            <w:tcW w:w="0" w:type="auto"/>
            <w:tcBorders/>
            <w:vAlign w:val="center"/>
            <w:hideMark/>
          </w:tcPr>
          <w:p>
            <w:pPr>
              <w:pStyle w:val="style0"/>
              <w:rPr/>
            </w:pPr>
            <w:r>
              <w:rPr>
                <w:noProof/>
              </w:rPr>
              <w:drawing>
                <wp:inline distL="0" distT="0" distB="0" distR="0">
                  <wp:extent cx="257175" cy="228600"/>
                  <wp:effectExtent l="0" t="0" r="0" b="0"/>
                  <wp:docPr id="1101"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2160"/>
            </w:tblGrid>
            <w:tr>
              <w:trPr/>
              <w:tc>
                <w:tcPr>
                  <w:tcW w:w="0" w:type="auto"/>
                  <w:tcBorders>
                    <w:top w:val="nil"/>
                    <w:left w:val="nil"/>
                    <w:bottom w:val="nil"/>
                    <w:right w:val="nil"/>
                  </w:tcBorders>
                  <w:tcMar>
                    <w:top w:w="30" w:type="dxa"/>
                    <w:left w:w="0" w:type="dxa"/>
                    <w:bottom w:w="30" w:type="dxa"/>
                    <w:right w:w="0" w:type="dxa"/>
                  </w:tcMar>
                  <w:hideMark/>
                </w:tcPr>
                <w:p>
                  <w:pPr>
                    <w:pStyle w:val="style0"/>
                    <w:rPr/>
                  </w:pPr>
                  <w:r>
                    <w:t>a. </w:t>
                  </w:r>
                </w:p>
              </w:tc>
              <w:tc>
                <w:tcPr>
                  <w:tcW w:w="0" w:type="auto"/>
                  <w:tcBorders>
                    <w:top w:val="nil"/>
                    <w:left w:val="nil"/>
                    <w:bottom w:val="nil"/>
                    <w:right w:val="nil"/>
                  </w:tcBorders>
                  <w:tcMar>
                    <w:top w:w="30" w:type="dxa"/>
                    <w:left w:w="0" w:type="dxa"/>
                    <w:bottom w:w="30" w:type="dxa"/>
                    <w:right w:w="400" w:type="dxa"/>
                  </w:tcMar>
                  <w:hideMark/>
                </w:tcPr>
                <w:p>
                  <w:pPr>
                    <w:pStyle w:val="style0"/>
                    <w:rPr/>
                  </w:pPr>
                  <w:r>
                    <w:t>​incentive / security</w:t>
                  </w:r>
                </w:p>
              </w:tc>
            </w:tr>
            <w:tr>
              <w:tblPrEx/>
              <w:trPr/>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102"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​security / security</w:t>
            </w:r>
          </w:p>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103"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b/>
                <w:color w:val="e36c0a"/>
              </w:rPr>
            </w:pPr>
            <w:r>
              <w:rPr>
                <w:b/>
                <w:color w:val="e36c0a"/>
              </w:rPr>
              <w:t>incentive/incentive </w:t>
            </w:r>
          </w:p>
          <w:p>
            <w:pPr>
              <w:pStyle w:val="style0"/>
              <w:rPr/>
            </w:pPr>
          </w:p>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104"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216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​security / incentive</w:t>
                  </w:r>
                </w:p>
              </w:tc>
            </w:tr>
          </w:tbl>
          <w:p>
            <w:pPr>
              <w:pStyle w:val="style0"/>
              <w:rPr/>
            </w:pPr>
          </w:p>
        </w:tc>
      </w:tr>
    </w:tbl>
    <w:p>
      <w:pPr>
        <w:pStyle w:val="style0"/>
        <w:rPr/>
      </w:pPr>
      <w:r>
        <w:t xml:space="preserve">1.2 points   </w:t>
      </w:r>
    </w:p>
    <w:p>
      <w:pPr>
        <w:pStyle w:val="style0"/>
        <w:rPr/>
      </w:pPr>
      <w:r>
        <w:t xml:space="preserve">Question 20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​In 2011, Harris Optical lost $450,000 in missing merchandise. As a result, it developed a</w:t>
      </w:r>
    </w:p>
    <w:p>
      <w:pPr>
        <w:pStyle w:val="style0"/>
        <w:rPr/>
      </w:pPr>
      <w:r>
        <w:t>plan</w:t>
      </w:r>
      <w:r>
        <w:t xml:space="preserve"> in which employees in 2012 would share half of each dollar under $450,000 that was</w:t>
      </w:r>
    </w:p>
    <w:p>
      <w:pPr>
        <w:pStyle w:val="style0"/>
        <w:rPr/>
      </w:pPr>
      <w:r>
        <w:t>lost</w:t>
      </w:r>
      <w:r>
        <w:t>. Harris Optical is using a ______ plan.</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2550"/>
      </w:tblGrid>
      <w:tr>
        <w:trPr/>
        <w:tc>
          <w:tcPr>
            <w:tcW w:w="0" w:type="auto"/>
            <w:tcBorders/>
            <w:vAlign w:val="center"/>
            <w:hideMark/>
          </w:tcPr>
          <w:p>
            <w:pPr>
              <w:pStyle w:val="style0"/>
              <w:rPr/>
            </w:pPr>
            <w:r>
              <w:rPr>
                <w:noProof/>
              </w:rPr>
              <w:drawing>
                <wp:inline distL="0" distT="0" distB="0" distR="0">
                  <wp:extent cx="257175" cy="228600"/>
                  <wp:effectExtent l="0" t="0" r="0" b="0"/>
                  <wp:docPr id="1105"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2280"/>
            </w:tblGrid>
            <w:tr>
              <w:trPr/>
              <w:tc>
                <w:tcPr>
                  <w:tcW w:w="0" w:type="auto"/>
                  <w:tcBorders>
                    <w:top w:val="nil"/>
                    <w:left w:val="nil"/>
                    <w:bottom w:val="nil"/>
                    <w:right w:val="nil"/>
                  </w:tcBorders>
                  <w:tcMar>
                    <w:top w:w="30" w:type="dxa"/>
                    <w:left w:w="0" w:type="dxa"/>
                    <w:bottom w:w="30" w:type="dxa"/>
                    <w:right w:w="0" w:type="dxa"/>
                  </w:tcMar>
                  <w:hideMark/>
                </w:tcPr>
                <w:p>
                  <w:pPr>
                    <w:pStyle w:val="style0"/>
                    <w:rPr/>
                  </w:pPr>
                  <w:r>
                    <w:t>a. </w:t>
                  </w:r>
                </w:p>
              </w:tc>
              <w:tc>
                <w:tcPr>
                  <w:tcW w:w="0" w:type="auto"/>
                  <w:tcBorders>
                    <w:top w:val="nil"/>
                    <w:left w:val="nil"/>
                    <w:bottom w:val="nil"/>
                    <w:right w:val="nil"/>
                  </w:tcBorders>
                  <w:tcMar>
                    <w:top w:w="30" w:type="dxa"/>
                    <w:left w:w="0" w:type="dxa"/>
                    <w:bottom w:w="30" w:type="dxa"/>
                    <w:right w:w="400" w:type="dxa"/>
                  </w:tcMar>
                  <w:hideMark/>
                </w:tcPr>
                <w:p>
                  <w:pPr>
                    <w:pStyle w:val="style0"/>
                    <w:rPr/>
                  </w:pPr>
                  <w:r>
                    <w:t>​pay-for-performance</w:t>
                  </w:r>
                </w:p>
              </w:tc>
            </w:tr>
            <w:tr>
              <w:tblPrEx/>
              <w:trPr/>
              <w:tc>
                <w:tcPr>
                  <w:tcW w:w="0" w:type="auto"/>
                  <w:tcBorders>
                    <w:top w:val="nil"/>
                    <w:left w:val="nil"/>
                    <w:bottom w:val="nil"/>
                    <w:right w:val="nil"/>
                  </w:tcBorders>
                  <w:tcMar>
                    <w:top w:w="30" w:type="dxa"/>
                    <w:left w:w="0" w:type="dxa"/>
                    <w:bottom w:w="30" w:type="dxa"/>
                    <w:right w:w="0" w:type="dxa"/>
                  </w:tcMar>
                  <w:hideMark/>
                </w:tcPr>
                <w:p>
                  <w:pPr>
                    <w:pStyle w:val="style0"/>
                    <w:rPr/>
                  </w:pP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106"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1280"/>
            </w:tblGrid>
            <w:tr>
              <w:trPr/>
              <w:tc>
                <w:tcPr>
                  <w:tcW w:w="0" w:type="auto"/>
                  <w:tcBorders>
                    <w:top w:val="nil"/>
                    <w:left w:val="nil"/>
                    <w:bottom w:val="nil"/>
                    <w:right w:val="nil"/>
                  </w:tcBorders>
                  <w:tcMar>
                    <w:top w:w="30" w:type="dxa"/>
                    <w:left w:w="0" w:type="dxa"/>
                    <w:bottom w:w="30" w:type="dxa"/>
                    <w:right w:w="0" w:type="dxa"/>
                  </w:tcMar>
                  <w:hideMark/>
                </w:tcPr>
                <w:p>
                  <w:pPr>
                    <w:pStyle w:val="style0"/>
                    <w:rPr/>
                  </w:pPr>
                  <w:r>
                    <w:t>b. </w:t>
                  </w:r>
                </w:p>
              </w:tc>
              <w:tc>
                <w:tcPr>
                  <w:tcW w:w="0" w:type="auto"/>
                  <w:tcBorders>
                    <w:top w:val="nil"/>
                    <w:left w:val="nil"/>
                    <w:bottom w:val="nil"/>
                    <w:right w:val="nil"/>
                  </w:tcBorders>
                  <w:tcMar>
                    <w:top w:w="30" w:type="dxa"/>
                    <w:left w:w="0" w:type="dxa"/>
                    <w:bottom w:w="30" w:type="dxa"/>
                    <w:right w:w="400" w:type="dxa"/>
                  </w:tcMar>
                  <w:hideMark/>
                </w:tcPr>
                <w:p>
                  <w:pPr>
                    <w:pStyle w:val="style0"/>
                    <w:rPr/>
                  </w:pPr>
                  <w:r>
                    <w:t>​</w:t>
                  </w:r>
                  <w:r>
                    <w:rPr>
                      <w:b/>
                      <w:color w:val="e36c0a"/>
                    </w:rPr>
                    <w:t>merit pay</w:t>
                  </w:r>
                </w:p>
              </w:tc>
            </w:tr>
            <w:tr>
              <w:tblPrEx/>
              <w:trPr/>
              <w:tc>
                <w:tcPr>
                  <w:tcW w:w="0" w:type="auto"/>
                  <w:tcBorders>
                    <w:top w:val="nil"/>
                    <w:left w:val="nil"/>
                    <w:bottom w:val="nil"/>
                    <w:right w:val="nil"/>
                  </w:tcBorders>
                  <w:tcMar>
                    <w:top w:w="30" w:type="dxa"/>
                    <w:left w:w="0" w:type="dxa"/>
                    <w:bottom w:w="30" w:type="dxa"/>
                    <w:right w:w="0" w:type="dxa"/>
                  </w:tcMar>
                  <w:hideMark/>
                </w:tcPr>
                <w:p>
                  <w:pPr>
                    <w:pStyle w:val="style0"/>
                    <w:rPr/>
                  </w:pP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107"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20"/>
              <w:gridCol w:w="1460"/>
            </w:tblGrid>
            <w:tr>
              <w:trPr/>
              <w:tc>
                <w:tcPr>
                  <w:tcW w:w="0" w:type="auto"/>
                  <w:tcBorders>
                    <w:top w:val="nil"/>
                    <w:left w:val="nil"/>
                    <w:bottom w:val="nil"/>
                    <w:right w:val="nil"/>
                  </w:tcBorders>
                  <w:tcMar>
                    <w:top w:w="30" w:type="dxa"/>
                    <w:left w:w="0" w:type="dxa"/>
                    <w:bottom w:w="30" w:type="dxa"/>
                    <w:right w:w="0" w:type="dxa"/>
                  </w:tcMar>
                  <w:hideMark/>
                </w:tcPr>
                <w:p>
                  <w:pPr>
                    <w:pStyle w:val="style0"/>
                    <w:rPr/>
                  </w:pPr>
                  <w:r>
                    <w:t>c. </w:t>
                  </w:r>
                </w:p>
              </w:tc>
              <w:tc>
                <w:tcPr>
                  <w:tcW w:w="0" w:type="auto"/>
                  <w:tcBorders>
                    <w:top w:val="nil"/>
                    <w:left w:val="nil"/>
                    <w:bottom w:val="nil"/>
                    <w:right w:val="nil"/>
                  </w:tcBorders>
                  <w:tcMar>
                    <w:top w:w="30" w:type="dxa"/>
                    <w:left w:w="0" w:type="dxa"/>
                    <w:bottom w:w="30" w:type="dxa"/>
                    <w:right w:w="400" w:type="dxa"/>
                  </w:tcMar>
                  <w:hideMark/>
                </w:tcPr>
                <w:p>
                  <w:pPr>
                    <w:pStyle w:val="style0"/>
                    <w:rPr/>
                  </w:pPr>
                  <w:r>
                    <w:t>​gainsharing</w:t>
                  </w:r>
                </w:p>
              </w:tc>
            </w:tr>
            <w:tr>
              <w:tblPrEx/>
              <w:trPr/>
              <w:tc>
                <w:tcPr>
                  <w:tcW w:w="0" w:type="auto"/>
                  <w:tcBorders>
                    <w:top w:val="nil"/>
                    <w:left w:val="nil"/>
                    <w:bottom w:val="nil"/>
                    <w:right w:val="nil"/>
                  </w:tcBorders>
                  <w:tcMar>
                    <w:top w:w="30" w:type="dxa"/>
                    <w:left w:w="0" w:type="dxa"/>
                    <w:bottom w:w="30" w:type="dxa"/>
                    <w:right w:w="0" w:type="dxa"/>
                  </w:tcMar>
                  <w:hideMark/>
                </w:tcPr>
                <w:p>
                  <w:pPr>
                    <w:pStyle w:val="style0"/>
                    <w:rPr/>
                  </w:pP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108"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1620"/>
            </w:tblGrid>
            <w:tr>
              <w:trPr/>
              <w:tc>
                <w:tcPr>
                  <w:tcW w:w="0" w:type="auto"/>
                  <w:tcBorders>
                    <w:top w:val="nil"/>
                    <w:left w:val="nil"/>
                    <w:bottom w:val="nil"/>
                    <w:right w:val="nil"/>
                  </w:tcBorders>
                  <w:tcMar>
                    <w:top w:w="30" w:type="dxa"/>
                    <w:left w:w="0" w:type="dxa"/>
                    <w:bottom w:w="30" w:type="dxa"/>
                    <w:right w:w="0" w:type="dxa"/>
                  </w:tcMar>
                  <w:hideMark/>
                </w:tcPr>
                <w:p>
                  <w:pPr>
                    <w:pStyle w:val="style0"/>
                    <w:rPr/>
                  </w:pPr>
                  <w:r>
                    <w:t>d. </w:t>
                  </w:r>
                </w:p>
              </w:tc>
              <w:tc>
                <w:tcPr>
                  <w:tcW w:w="0" w:type="auto"/>
                  <w:tcBorders>
                    <w:top w:val="nil"/>
                    <w:left w:val="nil"/>
                    <w:bottom w:val="nil"/>
                    <w:right w:val="nil"/>
                  </w:tcBorders>
                  <w:tcMar>
                    <w:top w:w="30" w:type="dxa"/>
                    <w:left w:w="0" w:type="dxa"/>
                    <w:bottom w:w="30" w:type="dxa"/>
                    <w:right w:w="400" w:type="dxa"/>
                  </w:tcMar>
                  <w:hideMark/>
                </w:tcPr>
                <w:p>
                  <w:pPr>
                    <w:pStyle w:val="style0"/>
                    <w:rPr/>
                  </w:pPr>
                  <w:r>
                    <w:t>​profit sharing</w:t>
                  </w:r>
                </w:p>
              </w:tc>
            </w:tr>
          </w:tbl>
          <w:p>
            <w:pPr>
              <w:pStyle w:val="style0"/>
              <w:rPr/>
            </w:pPr>
          </w:p>
        </w:tc>
      </w:tr>
    </w:tbl>
    <w:p>
      <w:pPr>
        <w:pStyle w:val="style0"/>
        <w:rPr/>
      </w:pPr>
      <w:r>
        <w:t xml:space="preserve">1.2 points   </w:t>
      </w:r>
    </w:p>
    <w:p>
      <w:pPr>
        <w:pStyle w:val="style0"/>
        <w:rPr/>
      </w:pPr>
      <w:r>
        <w:t xml:space="preserve">Question 21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In expectancy theory, _____ is the perceived relationship between the amount of effort an employee puts in and the resulting outcome, and ______ is the extent to which the outcome of a worker's performance will result in a particular consequence.</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3370"/>
      </w:tblGrid>
      <w:tr>
        <w:trPr/>
        <w:tc>
          <w:tcPr>
            <w:tcW w:w="0" w:type="auto"/>
            <w:tcBorders/>
            <w:vAlign w:val="center"/>
            <w:hideMark/>
          </w:tcPr>
          <w:p>
            <w:pPr>
              <w:pStyle w:val="style0"/>
              <w:rPr/>
            </w:pPr>
            <w:r>
              <w:rPr>
                <w:noProof/>
              </w:rPr>
              <w:drawing>
                <wp:inline distL="0" distT="0" distB="0" distR="0">
                  <wp:extent cx="257175" cy="228600"/>
                  <wp:effectExtent l="0" t="0" r="0" b="0"/>
                  <wp:docPr id="1109"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1300"/>
              <w:gridCol w:w="240"/>
              <w:gridCol w:w="3040"/>
            </w:tblGrid>
            <w:tr>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a. </w:t>
                  </w:r>
                </w:p>
              </w:tc>
              <w:tc>
                <w:tcPr>
                  <w:tcW w:w="0" w:type="auto"/>
                  <w:tcBorders>
                    <w:top w:val="nil"/>
                    <w:left w:val="nil"/>
                    <w:bottom w:val="nil"/>
                    <w:right w:val="nil"/>
                  </w:tcBorders>
                  <w:tcMar>
                    <w:top w:w="30" w:type="dxa"/>
                    <w:left w:w="0" w:type="dxa"/>
                    <w:bottom w:w="30" w:type="dxa"/>
                    <w:right w:w="400" w:type="dxa"/>
                  </w:tcMar>
                  <w:hideMark/>
                </w:tcPr>
                <w:p>
                  <w:pPr>
                    <w:pStyle w:val="style0"/>
                    <w:rPr/>
                  </w:pPr>
                  <w:r>
                    <w:t>​</w:t>
                  </w:r>
                  <w:r>
                    <w:rPr>
                      <w:b/>
                      <w:color w:val="e36c0a"/>
                    </w:rPr>
                    <w:t>instrumentality / expectancy</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110"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304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expectancy / instrumentality​</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111"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400"/>
              <w:gridCol w:w="220"/>
              <w:gridCol w:w="270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​instrumentality / valence</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112"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400"/>
              <w:gridCol w:w="240"/>
              <w:gridCol w:w="236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​valence / expectancy</w:t>
                  </w:r>
                </w:p>
              </w:tc>
            </w:tr>
          </w:tbl>
          <w:p>
            <w:pPr>
              <w:pStyle w:val="style0"/>
              <w:rPr/>
            </w:pPr>
          </w:p>
        </w:tc>
      </w:tr>
    </w:tbl>
    <w:p>
      <w:pPr>
        <w:pStyle w:val="style0"/>
        <w:rPr/>
      </w:pPr>
      <w:r>
        <w:t xml:space="preserve">1.2 points   </w:t>
      </w:r>
    </w:p>
    <w:p>
      <w:pPr>
        <w:pStyle w:val="style0"/>
        <w:rPr/>
      </w:pPr>
      <w:r>
        <w:t xml:space="preserve">Question 22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All of Armand's employees make the same amount of money but he thinks they lie to each other</w:t>
      </w:r>
    </w:p>
    <w:p>
      <w:pPr>
        <w:pStyle w:val="style0"/>
        <w:rPr/>
      </w:pPr>
      <w:r>
        <w:t>about</w:t>
      </w:r>
      <w:r>
        <w:t xml:space="preserve"> how much they make. To stop this, he posts all salary information on the bulletin board.</w:t>
      </w:r>
    </w:p>
    <w:p>
      <w:pPr>
        <w:pStyle w:val="style0"/>
        <w:rPr/>
      </w:pPr>
      <w:r>
        <w:t>Armand seems to believe in _______.</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2690"/>
      </w:tblGrid>
      <w:tr>
        <w:trPr/>
        <w:tc>
          <w:tcPr>
            <w:tcW w:w="0" w:type="auto"/>
            <w:tcBorders/>
            <w:vAlign w:val="center"/>
            <w:hideMark/>
          </w:tcPr>
          <w:p>
            <w:pPr>
              <w:pStyle w:val="style0"/>
              <w:rPr/>
            </w:pPr>
            <w:r>
              <w:rPr>
                <w:noProof/>
              </w:rPr>
              <w:drawing>
                <wp:inline distL="0" distT="0" distB="0" distR="0">
                  <wp:extent cx="257175" cy="228600"/>
                  <wp:effectExtent l="0" t="0" r="0" b="0"/>
                  <wp:docPr id="1113"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400"/>
              <w:gridCol w:w="240"/>
              <w:gridCol w:w="2020"/>
            </w:tblGrid>
            <w:tr>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a. </w:t>
                  </w:r>
                </w:p>
              </w:tc>
              <w:tc>
                <w:tcPr>
                  <w:tcW w:w="0" w:type="auto"/>
                  <w:tcBorders>
                    <w:top w:val="nil"/>
                    <w:left w:val="nil"/>
                    <w:bottom w:val="nil"/>
                    <w:right w:val="nil"/>
                  </w:tcBorders>
                  <w:tcMar>
                    <w:top w:w="30" w:type="dxa"/>
                    <w:left w:w="0" w:type="dxa"/>
                    <w:bottom w:w="30" w:type="dxa"/>
                    <w:right w:w="400" w:type="dxa"/>
                  </w:tcMar>
                  <w:hideMark/>
                </w:tcPr>
                <w:p>
                  <w:pPr>
                    <w:pStyle w:val="style0"/>
                    <w:rPr/>
                  </w:pPr>
                  <w:r>
                    <w:t>​consistency theory</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114"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b/>
                <w:color w:val="ff0000"/>
              </w:rPr>
            </w:pPr>
            <w:r>
              <w:rPr>
                <w:b/>
                <w:color w:val="ff0000"/>
              </w:rPr>
              <w:t>equity theory</w:t>
            </w:r>
          </w:p>
          <w:p>
            <w:pPr>
              <w:pStyle w:val="style0"/>
              <w:rPr/>
            </w:pPr>
          </w:p>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115"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expectancy theory</w:t>
            </w:r>
          </w:p>
        </w:tc>
      </w:tr>
      <w:tr>
        <w:tblPrEx/>
        <w:trPr/>
        <w:tc>
          <w:tcPr>
            <w:tcW w:w="0" w:type="auto"/>
            <w:tcBorders/>
            <w:vAlign w:val="center"/>
            <w:hideMark/>
          </w:tcPr>
          <w:p>
            <w:pPr>
              <w:pStyle w:val="style0"/>
              <w:rPr>
                <w:b/>
              </w:rPr>
            </w:pPr>
            <w:r>
              <w:rPr>
                <w:b/>
                <w:noProof/>
              </w:rPr>
              <w:drawing>
                <wp:inline distL="0" distT="0" distB="0" distR="0">
                  <wp:extent cx="257175" cy="228600"/>
                  <wp:effectExtent l="0" t="0" r="0" b="0"/>
                  <wp:docPr id="1116"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b/>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1280"/>
              <w:gridCol w:w="240"/>
              <w:gridCol w:w="2360"/>
            </w:tblGrid>
            <w:tr>
              <w:trPr/>
              <w:tc>
                <w:tcPr>
                  <w:tcW w:w="400" w:type="dxa"/>
                  <w:tcBorders>
                    <w:top w:val="nil"/>
                    <w:left w:val="nil"/>
                    <w:bottom w:val="nil"/>
                    <w:right w:val="nil"/>
                  </w:tcBorders>
                  <w:shd w:val="clear" w:color="auto" w:fill="3399ff"/>
                  <w:tcMar/>
                  <w:hideMark/>
                </w:tcPr>
                <w:p>
                  <w:pPr>
                    <w:pStyle w:val="style0"/>
                    <w:rPr>
                      <w:b/>
                    </w:rPr>
                  </w:pPr>
                  <w:r>
                    <w:rPr>
                      <w:b/>
                    </w:rP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color w:val="000000"/>
                    </w:rPr>
                  </w:pPr>
                  <w:r>
                    <w:rPr>
                      <w:color w:val="000000"/>
                    </w:rPr>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color w:val="000000"/>
                    </w:rPr>
                  </w:pPr>
                  <w:r>
                    <w:rPr>
                      <w:color w:val="000000"/>
                    </w:rPr>
                    <w:t>​social learning theory</w:t>
                  </w:r>
                </w:p>
              </w:tc>
            </w:tr>
          </w:tbl>
          <w:p>
            <w:pPr>
              <w:pStyle w:val="style0"/>
              <w:rPr>
                <w:b/>
              </w:rPr>
            </w:pPr>
          </w:p>
        </w:tc>
      </w:tr>
    </w:tbl>
    <w:p>
      <w:pPr>
        <w:pStyle w:val="style0"/>
        <w:rPr>
          <w:b/>
        </w:rPr>
      </w:pPr>
      <w:r>
        <w:rPr>
          <w:b/>
        </w:rPr>
        <w:t xml:space="preserve">1.2 points   </w:t>
      </w:r>
    </w:p>
    <w:p>
      <w:pPr>
        <w:pStyle w:val="style0"/>
        <w:rPr/>
      </w:pPr>
      <w:r>
        <w:t xml:space="preserve">Question 23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​Sara was out of work for 9 months before being hired by Midwest Medical Supplies. Midwest has treated Sara well, gave her a raise during a time in which the company was losing money, and sent her to several expensive training programs to help her career. Sara has been offered a job at a competitor that would increase her salary by $10,000. Though accepting the new job would seem to be an easy decision to make, Sara feels she should remain with Midwest. Her commitment to Midwest is a good example of:</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2770"/>
      </w:tblGrid>
      <w:tr>
        <w:trPr/>
        <w:tc>
          <w:tcPr>
            <w:tcW w:w="0" w:type="auto"/>
            <w:tcBorders/>
            <w:vAlign w:val="center"/>
            <w:hideMark/>
          </w:tcPr>
          <w:p>
            <w:pPr>
              <w:pStyle w:val="style0"/>
              <w:rPr/>
            </w:pPr>
            <w:r>
              <w:rPr>
                <w:noProof/>
              </w:rPr>
              <w:drawing>
                <wp:inline distL="0" distT="0" distB="0" distR="0">
                  <wp:extent cx="257175" cy="228600"/>
                  <wp:effectExtent l="0" t="0" r="0" b="0"/>
                  <wp:docPr id="1117"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40"/>
            </w:tblGrid>
            <w:tr>
              <w:trPr/>
              <w:tc>
                <w:tcPr>
                  <w:tcW w:w="0" w:type="auto"/>
                  <w:tcBorders>
                    <w:top w:val="nil"/>
                    <w:left w:val="nil"/>
                    <w:bottom w:val="nil"/>
                    <w:right w:val="nil"/>
                  </w:tcBorders>
                  <w:tcMar>
                    <w:top w:w="30" w:type="dxa"/>
                    <w:left w:w="0" w:type="dxa"/>
                    <w:bottom w:w="30" w:type="dxa"/>
                    <w:right w:w="400" w:type="dxa"/>
                  </w:tcMar>
                  <w:hideMark/>
                </w:tcPr>
                <w:p>
                  <w:pPr>
                    <w:pStyle w:val="style0"/>
                    <w:rPr/>
                  </w:pPr>
                  <w:r>
                    <w:t>​affective commitment</w:t>
                  </w:r>
                </w:p>
              </w:tc>
            </w:tr>
            <w:tr>
              <w:tblPrEx/>
              <w:trPr/>
              <w:tc>
                <w:tcPr>
                  <w:tcW w:w="0" w:type="auto"/>
                  <w:tcBorders>
                    <w:top w:val="nil"/>
                    <w:left w:val="nil"/>
                    <w:bottom w:val="nil"/>
                    <w:right w:val="nil"/>
                  </w:tcBorders>
                  <w:tcMar>
                    <w:top w:w="30" w:type="dxa"/>
                    <w:left w:w="0" w:type="dxa"/>
                    <w:bottom w:w="30" w:type="dxa"/>
                    <w:right w:w="400" w:type="dxa"/>
                  </w:tcMar>
                  <w:hideMark/>
                </w:tcPr>
                <w:p>
                  <w:pPr>
                    <w:pStyle w:val="style0"/>
                    <w:rPr/>
                  </w:pPr>
                </w:p>
              </w:tc>
            </w:tr>
            <w:tr>
              <w:tblPrEx/>
              <w:trPr/>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118"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740"/>
            </w:tblGrid>
            <w:tr>
              <w:trPr/>
              <w:tc>
                <w:tcPr>
                  <w:tcW w:w="0" w:type="auto"/>
                  <w:tcBorders>
                    <w:top w:val="nil"/>
                    <w:left w:val="nil"/>
                    <w:bottom w:val="nil"/>
                    <w:right w:val="nil"/>
                  </w:tcBorders>
                  <w:tcMar>
                    <w:top w:w="30" w:type="dxa"/>
                    <w:left w:w="0" w:type="dxa"/>
                    <w:bottom w:w="30" w:type="dxa"/>
                    <w:right w:w="400" w:type="dxa"/>
                  </w:tcMar>
                  <w:hideMark/>
                </w:tcPr>
                <w:p>
                  <w:pPr>
                    <w:pStyle w:val="style0"/>
                    <w:rPr/>
                  </w:pPr>
                  <w:r>
                    <w:t>continuance commitment​</w:t>
                  </w:r>
                </w:p>
              </w:tc>
            </w:tr>
            <w:tr>
              <w:tblPrEx/>
              <w:trPr/>
              <w:tc>
                <w:tcPr>
                  <w:tcW w:w="0" w:type="auto"/>
                  <w:tcBorders>
                    <w:top w:val="nil"/>
                    <w:left w:val="nil"/>
                    <w:bottom w:val="nil"/>
                    <w:right w:val="nil"/>
                  </w:tcBorders>
                  <w:tcMar>
                    <w:top w:w="30" w:type="dxa"/>
                    <w:left w:w="0" w:type="dxa"/>
                    <w:bottom w:w="30" w:type="dxa"/>
                    <w:right w:w="400" w:type="dxa"/>
                  </w:tcMar>
                  <w:hideMark/>
                </w:tcPr>
                <w:p>
                  <w:pPr>
                    <w:pStyle w:val="style0"/>
                    <w:rPr/>
                  </w:pPr>
                </w:p>
              </w:tc>
            </w:tr>
            <w:tr>
              <w:tblPrEx/>
              <w:trPr/>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119"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560"/>
            </w:tblGrid>
            <w:tr>
              <w:trPr/>
              <w:tc>
                <w:tcPr>
                  <w:tcW w:w="0" w:type="auto"/>
                  <w:tcBorders>
                    <w:top w:val="nil"/>
                    <w:left w:val="nil"/>
                    <w:bottom w:val="nil"/>
                    <w:right w:val="nil"/>
                  </w:tcBorders>
                  <w:tcMar>
                    <w:top w:w="30" w:type="dxa"/>
                    <w:left w:w="0" w:type="dxa"/>
                    <w:bottom w:w="30" w:type="dxa"/>
                    <w:right w:w="400" w:type="dxa"/>
                  </w:tcMar>
                  <w:hideMark/>
                </w:tcPr>
                <w:p>
                  <w:pPr>
                    <w:pStyle w:val="style0"/>
                    <w:rPr/>
                  </w:pPr>
                  <w:r>
                    <w:t>​</w:t>
                  </w:r>
                  <w:r>
                    <w:rPr>
                      <w:b/>
                      <w:color w:val="ff0000"/>
                    </w:rPr>
                    <w:t>normative commitment</w:t>
                  </w:r>
                </w:p>
              </w:tc>
            </w:tr>
            <w:tr>
              <w:tblPrEx/>
              <w:trPr/>
              <w:tc>
                <w:tcPr>
                  <w:tcW w:w="0" w:type="auto"/>
                  <w:tcBorders>
                    <w:top w:val="nil"/>
                    <w:left w:val="nil"/>
                    <w:bottom w:val="nil"/>
                    <w:right w:val="nil"/>
                  </w:tcBorders>
                  <w:tcMar>
                    <w:top w:w="30" w:type="dxa"/>
                    <w:left w:w="0" w:type="dxa"/>
                    <w:bottom w:w="30" w:type="dxa"/>
                    <w:right w:w="400" w:type="dxa"/>
                  </w:tcMar>
                  <w:hideMark/>
                </w:tcPr>
                <w:p>
                  <w:pPr>
                    <w:pStyle w:val="style0"/>
                    <w:rPr/>
                  </w:pPr>
                  <w:r>
                    <w:t>​</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120"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volitional commitment</w:t>
            </w:r>
          </w:p>
        </w:tc>
      </w:tr>
    </w:tbl>
    <w:p>
      <w:pPr>
        <w:pStyle w:val="style0"/>
        <w:rPr/>
      </w:pPr>
      <w:r>
        <w:t xml:space="preserve">1.2 points   </w:t>
      </w:r>
    </w:p>
    <w:p>
      <w:pPr>
        <w:pStyle w:val="style0"/>
        <w:rPr/>
      </w:pPr>
      <w:r>
        <w:t xml:space="preserve">Question 24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 xml:space="preserve">Clay is very intelligent and Joshua is not very bright. On the basis of the meta-analysis by </w:t>
      </w:r>
      <w:r>
        <w:t>Griffeth</w:t>
      </w:r>
      <w:r>
        <w:t xml:space="preserve">, </w:t>
      </w:r>
      <w:r>
        <w:t>Hom</w:t>
      </w:r>
      <w:r>
        <w:t xml:space="preserve">, and </w:t>
      </w:r>
      <w:r>
        <w:t>Gaertner</w:t>
      </w:r>
      <w:r>
        <w:t xml:space="preserve"> (2000), we would expect Clay to be _________ with his job and Joshua to be ______ satisfied with his job.</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4710"/>
      </w:tblGrid>
      <w:tr>
        <w:trPr/>
        <w:tc>
          <w:tcPr>
            <w:tcW w:w="0" w:type="auto"/>
            <w:tcBorders/>
            <w:vAlign w:val="center"/>
            <w:hideMark/>
          </w:tcPr>
          <w:p>
            <w:pPr>
              <w:pStyle w:val="style0"/>
              <w:rPr/>
            </w:pPr>
            <w:r>
              <w:rPr>
                <w:noProof/>
              </w:rPr>
              <w:drawing>
                <wp:inline distL="0" distT="0" distB="0" distR="0">
                  <wp:extent cx="257175" cy="228600"/>
                  <wp:effectExtent l="0" t="0" r="0" b="0"/>
                  <wp:docPr id="1121"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0"/>
            </w:tblGrid>
            <w:tr>
              <w:trPr/>
              <w:tc>
                <w:tcPr>
                  <w:tcW w:w="0" w:type="auto"/>
                  <w:tcBorders>
                    <w:top w:val="nil"/>
                    <w:left w:val="nil"/>
                    <w:bottom w:val="nil"/>
                    <w:right w:val="nil"/>
                  </w:tcBorders>
                  <w:tcMar>
                    <w:top w:w="30" w:type="dxa"/>
                    <w:left w:w="0" w:type="dxa"/>
                    <w:bottom w:w="30" w:type="dxa"/>
                    <w:right w:w="400" w:type="dxa"/>
                  </w:tcMar>
                  <w:hideMark/>
                </w:tcPr>
                <w:p>
                  <w:pPr>
                    <w:pStyle w:val="style0"/>
                    <w:rPr/>
                  </w:pPr>
                  <w:r>
                    <w:t>​dissatisfied / satisfied</w:t>
                  </w:r>
                </w:p>
              </w:tc>
            </w:tr>
            <w:tr>
              <w:tblPrEx/>
              <w:trPr/>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122"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satisfied / dissatisfied​</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123"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 </w:t>
            </w:r>
          </w:p>
          <w:p>
            <w:pPr>
              <w:pStyle w:val="style0"/>
              <w:rPr/>
            </w:pPr>
            <w:r>
              <w:t>satisfied / satisfied</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124"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960"/>
              <w:gridCol w:w="240"/>
              <w:gridCol w:w="438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b/>
                      <w:color w:val="ff0000"/>
                    </w:rPr>
                  </w:pPr>
                  <w:r>
                    <w:rPr>
                      <w:b/>
                      <w:color w:val="ff0000"/>
                    </w:rPr>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b/>
                      <w:color w:val="ff0000"/>
                    </w:rPr>
                  </w:pPr>
                  <w:r>
                    <w:rPr>
                      <w:b/>
                      <w:color w:val="ff0000"/>
                    </w:rPr>
                    <w:t>​intelligence is not related to job satisfaction</w:t>
                  </w:r>
                </w:p>
              </w:tc>
            </w:tr>
          </w:tbl>
          <w:p>
            <w:pPr>
              <w:pStyle w:val="style0"/>
              <w:rPr/>
            </w:pPr>
          </w:p>
        </w:tc>
      </w:tr>
    </w:tbl>
    <w:p>
      <w:pPr>
        <w:pStyle w:val="style0"/>
        <w:rPr/>
      </w:pPr>
      <w:r>
        <w:t xml:space="preserve">1.2 points   </w:t>
      </w:r>
    </w:p>
    <w:p>
      <w:pPr>
        <w:pStyle w:val="style0"/>
        <w:rPr/>
      </w:pPr>
      <w:r>
        <w:t xml:space="preserve">Question 25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 ​Sally is angry about a promotion decision. Though she is not sure that she was the best candidate, she feels that she never really got the chance to demonstrate her skills. Sally's dissatisfaction is consistent with research on:</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2790"/>
      </w:tblGrid>
      <w:tr>
        <w:trPr/>
        <w:tc>
          <w:tcPr>
            <w:tcW w:w="0" w:type="auto"/>
            <w:tcBorders/>
            <w:vAlign w:val="center"/>
            <w:hideMark/>
          </w:tcPr>
          <w:p>
            <w:pPr>
              <w:pStyle w:val="style0"/>
              <w:rPr/>
            </w:pPr>
            <w:r>
              <w:rPr>
                <w:noProof/>
              </w:rPr>
              <w:drawing>
                <wp:inline distL="0" distT="0" distB="0" distR="0">
                  <wp:extent cx="257175" cy="228600"/>
                  <wp:effectExtent l="0" t="0" r="0" b="0"/>
                  <wp:docPr id="1125"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400"/>
              <w:gridCol w:w="240"/>
              <w:gridCol w:w="2040"/>
            </w:tblGrid>
            <w:tr>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a. </w:t>
                  </w:r>
                </w:p>
              </w:tc>
              <w:tc>
                <w:tcPr>
                  <w:tcW w:w="0" w:type="auto"/>
                  <w:tcBorders>
                    <w:top w:val="nil"/>
                    <w:left w:val="nil"/>
                    <w:bottom w:val="nil"/>
                    <w:right w:val="nil"/>
                  </w:tcBorders>
                  <w:tcMar>
                    <w:top w:w="30" w:type="dxa"/>
                    <w:left w:w="0" w:type="dxa"/>
                    <w:bottom w:w="30" w:type="dxa"/>
                    <w:right w:w="400" w:type="dxa"/>
                  </w:tcMar>
                  <w:hideMark/>
                </w:tcPr>
                <w:p>
                  <w:pPr>
                    <w:pStyle w:val="style0"/>
                    <w:rPr/>
                  </w:pPr>
                  <w:r>
                    <w:t>​distributive equity</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126"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252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w:t>
                  </w:r>
                  <w:r>
                    <w:rPr>
                      <w:b/>
                      <w:color w:val="ff0000"/>
                    </w:rPr>
                    <w:t>procedural consistency</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127"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400"/>
              <w:gridCol w:w="220"/>
              <w:gridCol w:w="208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​distributive justice</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128"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400"/>
              <w:gridCol w:w="240"/>
              <w:gridCol w:w="204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​procedural justice</w:t>
                  </w:r>
                </w:p>
              </w:tc>
            </w:tr>
          </w:tbl>
          <w:p>
            <w:pPr>
              <w:pStyle w:val="style0"/>
              <w:rPr/>
            </w:pPr>
          </w:p>
        </w:tc>
      </w:tr>
    </w:tbl>
    <w:p>
      <w:pPr>
        <w:pStyle w:val="style0"/>
        <w:rPr/>
      </w:pPr>
      <w:r>
        <w:t xml:space="preserve">1.2 points   </w:t>
      </w:r>
    </w:p>
    <w:p>
      <w:pPr>
        <w:pStyle w:val="style0"/>
        <w:rPr/>
      </w:pPr>
      <w:r>
        <w:t xml:space="preserve">Question 26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tbl>
      <w:tblPr>
        <w:tblW w:w="5000" w:type="pct"/>
        <w:tblInd w:w="720" w:type="dxa"/>
        <w:tblCellMar>
          <w:left w:w="0" w:type="dxa"/>
          <w:right w:w="0" w:type="dxa"/>
        </w:tblCellMar>
        <w:tblLook w:val="04A0" w:firstRow="1" w:lastRow="0" w:firstColumn="1" w:lastColumn="0" w:noHBand="0" w:noVBand="1"/>
      </w:tblPr>
      <w:tblGrid>
        <w:gridCol w:w="450"/>
        <w:gridCol w:w="30"/>
        <w:gridCol w:w="5574"/>
      </w:tblGrid>
      <w:tr>
        <w:trPr/>
        <w:tc>
          <w:tcPr>
            <w:tcW w:w="5000" w:type="pct"/>
            <w:gridSpan w:val="3"/>
            <w:tcBorders>
              <w:top w:val="nil"/>
              <w:left w:val="nil"/>
              <w:bottom w:val="nil"/>
              <w:right w:val="nil"/>
            </w:tcBorders>
            <w:vAlign w:val="center"/>
            <w:hideMark/>
          </w:tcPr>
          <w:p>
            <w:pPr>
              <w:pStyle w:val="style0"/>
              <w:rPr/>
            </w:pPr>
            <w:r>
              <w:t>26. ​With _______ employees are given more tasks to do at one time, whereas _____ means that an employee performs the same number of tasks at one particular time and then moves on to other tasks for a specified time.</w:t>
            </w:r>
          </w:p>
          <w:tbl>
            <w:tblPr>
              <w:tblW w:w="0" w:type="auto"/>
              <w:tblCellMar>
                <w:left w:w="0" w:type="dxa"/>
                <w:right w:w="0" w:type="dxa"/>
              </w:tblCellMar>
              <w:tblLook w:val="04A0" w:firstRow="1" w:lastRow="0" w:firstColumn="1" w:lastColumn="0" w:noHBand="0" w:noVBand="1"/>
            </w:tblPr>
            <w:tblGrid>
              <w:gridCol w:w="400"/>
              <w:gridCol w:w="60"/>
              <w:gridCol w:w="460"/>
            </w:tblGrid>
            <w:tr>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bl>
          <w:p>
            <w:pPr>
              <w:pStyle w:val="style0"/>
              <w:rPr/>
            </w:pPr>
            <w:r>
              <w:t> </w:t>
            </w:r>
          </w:p>
          <w:p>
            <w:pPr>
              <w:pStyle w:val="style0"/>
              <w:rPr/>
            </w:pPr>
          </w:p>
        </w:tc>
      </w:tr>
      <w:tr>
        <w:tblPrEx>
          <w:tblCellMar>
            <w:top w:w="15" w:type="dxa"/>
            <w:left w:w="15" w:type="dxa"/>
            <w:bottom w:w="15" w:type="dxa"/>
            <w:right w:w="15" w:type="dxa"/>
          </w:tblCellMar>
        </w:tblPrEx>
        <w:trPr>
          <w:wAfter w:w="5112" w:type="dxa"/>
        </w:trPr>
        <w:tc>
          <w:tcPr>
            <w:tcW w:w="0" w:type="auto"/>
            <w:tcBorders/>
            <w:vAlign w:val="center"/>
            <w:hideMark/>
          </w:tcPr>
          <w:p>
            <w:pPr>
              <w:pStyle w:val="style0"/>
              <w:rPr/>
            </w:pPr>
            <w:r>
              <w:rPr>
                <w:noProof/>
              </w:rPr>
              <w:drawing>
                <wp:inline distL="0" distT="0" distB="0" distR="0">
                  <wp:extent cx="257175" cy="228600"/>
                  <wp:effectExtent l="0" t="0" r="0" b="0"/>
                  <wp:docPr id="1129"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400"/>
              <w:gridCol w:w="240"/>
              <w:gridCol w:w="314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b/>
                      <w:color w:val="ff0000"/>
                    </w:rPr>
                  </w:pPr>
                  <w:r>
                    <w:rPr>
                      <w:b/>
                      <w:color w:val="ff0000"/>
                    </w:rPr>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b/>
                      <w:color w:val="ff0000"/>
                    </w:rPr>
                  </w:pPr>
                  <w:r>
                    <w:rPr>
                      <w:b/>
                      <w:color w:val="ff0000"/>
                    </w:rPr>
                    <w:t>​job enlargement / job rotation</w:t>
                  </w:r>
                </w:p>
              </w:tc>
            </w:tr>
          </w:tbl>
          <w:p>
            <w:pPr>
              <w:pStyle w:val="style0"/>
              <w:rPr/>
            </w:pPr>
          </w:p>
        </w:tc>
      </w:tr>
      <w:tr>
        <w:tblPrEx>
          <w:tblCellMar>
            <w:top w:w="15" w:type="dxa"/>
            <w:left w:w="15" w:type="dxa"/>
            <w:bottom w:w="15" w:type="dxa"/>
            <w:right w:w="15" w:type="dxa"/>
          </w:tblCellMar>
        </w:tblPrEx>
        <w:trPr>
          <w:wAfter w:w="5112" w:type="dxa"/>
        </w:trPr>
        <w:tc>
          <w:tcPr>
            <w:tcW w:w="0" w:type="auto"/>
            <w:tcBorders/>
            <w:vAlign w:val="center"/>
            <w:hideMark/>
          </w:tcPr>
          <w:p>
            <w:pPr>
              <w:pStyle w:val="style0"/>
              <w:rPr/>
            </w:pPr>
            <w:r>
              <w:rPr>
                <w:noProof/>
              </w:rPr>
              <w:drawing>
                <wp:inline distL="0" distT="0" distB="0" distR="0">
                  <wp:extent cx="257175" cy="228600"/>
                  <wp:effectExtent l="0" t="0" r="0" b="0"/>
                  <wp:docPr id="1130"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400"/>
              <w:gridCol w:w="240"/>
              <w:gridCol w:w="312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​job rotation / job enlargement</w:t>
                  </w:r>
                </w:p>
              </w:tc>
            </w:tr>
          </w:tbl>
          <w:p>
            <w:pPr>
              <w:pStyle w:val="style0"/>
              <w:rPr/>
            </w:pPr>
          </w:p>
        </w:tc>
      </w:tr>
      <w:tr>
        <w:tblPrEx>
          <w:tblCellMar>
            <w:top w:w="15" w:type="dxa"/>
            <w:left w:w="15" w:type="dxa"/>
            <w:bottom w:w="15" w:type="dxa"/>
            <w:right w:w="15" w:type="dxa"/>
          </w:tblCellMar>
        </w:tblPrEx>
        <w:trPr>
          <w:wAfter w:w="5112" w:type="dxa"/>
        </w:trPr>
        <w:tc>
          <w:tcPr>
            <w:tcW w:w="0" w:type="auto"/>
            <w:tcBorders/>
            <w:vAlign w:val="center"/>
            <w:hideMark/>
          </w:tcPr>
          <w:p>
            <w:pPr>
              <w:pStyle w:val="style0"/>
              <w:rPr/>
            </w:pPr>
            <w:r>
              <w:rPr>
                <w:noProof/>
              </w:rPr>
              <w:drawing>
                <wp:inline distL="0" distT="0" distB="0" distR="0">
                  <wp:extent cx="257175" cy="228600"/>
                  <wp:effectExtent l="0" t="0" r="0" b="0"/>
                  <wp:docPr id="1131"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20"/>
              <w:gridCol w:w="344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​job enlargement / job enrichment</w:t>
                  </w:r>
                </w:p>
              </w:tc>
            </w:tr>
          </w:tbl>
          <w:p>
            <w:pPr>
              <w:pStyle w:val="style0"/>
              <w:rPr/>
            </w:pPr>
          </w:p>
        </w:tc>
      </w:tr>
      <w:tr>
        <w:tblPrEx>
          <w:tblCellMar>
            <w:top w:w="15" w:type="dxa"/>
            <w:left w:w="15" w:type="dxa"/>
            <w:bottom w:w="15" w:type="dxa"/>
            <w:right w:w="15" w:type="dxa"/>
          </w:tblCellMar>
        </w:tblPrEx>
        <w:trPr>
          <w:wAfter w:w="5112" w:type="dxa"/>
        </w:trPr>
        <w:tc>
          <w:tcPr>
            <w:tcW w:w="0" w:type="auto"/>
            <w:tcBorders/>
            <w:vAlign w:val="center"/>
            <w:hideMark/>
          </w:tcPr>
          <w:p>
            <w:pPr>
              <w:pStyle w:val="style0"/>
              <w:rPr/>
            </w:pPr>
            <w:r>
              <w:rPr>
                <w:noProof/>
              </w:rPr>
              <w:drawing>
                <wp:inline distL="0" distT="0" distB="0" distR="0">
                  <wp:extent cx="257175" cy="228600"/>
                  <wp:effectExtent l="0" t="0" r="0" b="0"/>
                  <wp:docPr id="1132"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400"/>
              <w:gridCol w:w="240"/>
              <w:gridCol w:w="302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​job enrichment / job rotation</w:t>
                  </w:r>
                </w:p>
              </w:tc>
            </w:tr>
          </w:tbl>
          <w:p>
            <w:pPr>
              <w:pStyle w:val="style0"/>
              <w:rPr/>
            </w:pPr>
          </w:p>
        </w:tc>
      </w:tr>
    </w:tbl>
    <w:p>
      <w:pPr>
        <w:pStyle w:val="style0"/>
        <w:rPr/>
      </w:pPr>
      <w:r>
        <w:t xml:space="preserve">1.2 points   </w:t>
      </w:r>
    </w:p>
    <w:p>
      <w:pPr>
        <w:pStyle w:val="style0"/>
        <w:rPr/>
      </w:pPr>
      <w:r>
        <w:t xml:space="preserve">Question 27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Allowing employees to make decisions about their jobs:</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4410"/>
      </w:tblGrid>
      <w:tr>
        <w:trPr/>
        <w:tc>
          <w:tcPr>
            <w:tcW w:w="0" w:type="auto"/>
            <w:tcBorders/>
            <w:vAlign w:val="center"/>
            <w:hideMark/>
          </w:tcPr>
          <w:p>
            <w:pPr>
              <w:pStyle w:val="style0"/>
              <w:rPr/>
            </w:pPr>
            <w:r>
              <w:rPr>
                <w:noProof/>
              </w:rPr>
              <w:drawing>
                <wp:inline distL="0" distT="0" distB="0" distR="0">
                  <wp:extent cx="257175" cy="228600"/>
                  <wp:effectExtent l="0" t="0" r="0" b="0"/>
                  <wp:docPr id="1133"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p>
          <w:tbl>
            <w:tblPr>
              <w:tblW w:w="0" w:type="auto"/>
              <w:tblCellMar>
                <w:left w:w="0" w:type="dxa"/>
                <w:right w:w="0" w:type="dxa"/>
              </w:tblCellMar>
              <w:tblLook w:val="04A0" w:firstRow="1" w:lastRow="0" w:firstColumn="1" w:lastColumn="0" w:noHBand="0" w:noVBand="1"/>
            </w:tblPr>
            <w:tblGrid>
              <w:gridCol w:w="400"/>
              <w:gridCol w:w="240"/>
              <w:gridCol w:w="2720"/>
            </w:tblGrid>
            <w:tr>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a. </w:t>
                  </w:r>
                </w:p>
              </w:tc>
              <w:tc>
                <w:tcPr>
                  <w:tcW w:w="0" w:type="auto"/>
                  <w:tcBorders>
                    <w:top w:val="nil"/>
                    <w:left w:val="nil"/>
                    <w:bottom w:val="nil"/>
                    <w:right w:val="nil"/>
                  </w:tcBorders>
                  <w:tcMar>
                    <w:top w:w="30" w:type="dxa"/>
                    <w:left w:w="0" w:type="dxa"/>
                    <w:bottom w:w="30" w:type="dxa"/>
                    <w:right w:w="400" w:type="dxa"/>
                  </w:tcMar>
                  <w:hideMark/>
                </w:tcPr>
                <w:p>
                  <w:pPr>
                    <w:pStyle w:val="style0"/>
                    <w:rPr/>
                  </w:pPr>
                  <w:r>
                    <w:t>​</w:t>
                  </w:r>
                  <w:r>
                    <w:rPr>
                      <w:b/>
                      <w:color w:val="ff0000"/>
                    </w:rPr>
                    <w:t>increases job satisfaction</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134"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400"/>
              <w:gridCol w:w="240"/>
              <w:gridCol w:w="194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​reduces turnover</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135"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400"/>
              <w:gridCol w:w="220"/>
              <w:gridCol w:w="252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​decreases absenteeism</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136"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860"/>
              <w:gridCol w:w="240"/>
              <w:gridCol w:w="408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​Increased decision making does all three</w:t>
                  </w:r>
                </w:p>
              </w:tc>
            </w:tr>
          </w:tbl>
          <w:p>
            <w:pPr>
              <w:pStyle w:val="style0"/>
              <w:rPr/>
            </w:pPr>
          </w:p>
        </w:tc>
      </w:tr>
    </w:tbl>
    <w:p>
      <w:pPr>
        <w:pStyle w:val="style0"/>
        <w:rPr/>
      </w:pPr>
      <w:r>
        <w:t xml:space="preserve">1.2 points   </w:t>
      </w:r>
    </w:p>
    <w:p>
      <w:pPr>
        <w:pStyle w:val="style0"/>
        <w:rPr/>
      </w:pPr>
      <w:r>
        <w:t xml:space="preserve">Question 28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If you were to develop a test to determine who would be most satisfied with their jobs, you would probably develop a test that would identify people with a high level of:</w:t>
      </w:r>
    </w:p>
    <w:tbl>
      <w:tblPr>
        <w:tblW w:w="0" w:type="auto"/>
        <w:tblInd w:w="720" w:type="dxa"/>
        <w:tblCellMar>
          <w:left w:w="0" w:type="dxa"/>
          <w:right w:w="0" w:type="dxa"/>
        </w:tblCellMar>
        <w:tblLook w:val="04A0" w:firstRow="1" w:lastRow="0" w:firstColumn="1" w:lastColumn="0" w:noHBand="0" w:noVBand="1"/>
      </w:tblPr>
      <w:tblGrid>
        <w:gridCol w:w="450"/>
        <w:gridCol w:w="60"/>
        <w:gridCol w:w="2910"/>
      </w:tblGrid>
      <w:tr>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37"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1520"/>
              <w:gridCol w:w="240"/>
              <w:gridCol w:w="258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​internal locus of control</w:t>
                  </w:r>
                </w:p>
              </w:tc>
            </w:tr>
          </w:tbl>
          <w:p>
            <w:pPr>
              <w:pStyle w:val="style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38"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400"/>
              <w:gridCol w:w="240"/>
              <w:gridCol w:w="210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w:t>
                  </w:r>
                  <w:r>
                    <w:rPr>
                      <w:b/>
                      <w:color w:val="ff0000"/>
                    </w:rPr>
                    <w:t>Type B personality</w:t>
                  </w:r>
                </w:p>
              </w:tc>
            </w:tr>
          </w:tbl>
          <w:p>
            <w:pPr>
              <w:pStyle w:val="style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39"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400"/>
              <w:gridCol w:w="220"/>
              <w:gridCol w:w="150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​introversion</w:t>
                  </w:r>
                </w:p>
              </w:tc>
            </w:tr>
          </w:tbl>
          <w:p>
            <w:pPr>
              <w:pStyle w:val="style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40"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174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social mistrust​</w:t>
                  </w:r>
                </w:p>
              </w:tc>
            </w:tr>
          </w:tbl>
          <w:p>
            <w:pPr>
              <w:pStyle w:val="style0"/>
              <w:rPr/>
            </w:pPr>
          </w:p>
        </w:tc>
      </w:tr>
    </w:tbl>
    <w:p>
      <w:pPr>
        <w:pStyle w:val="style0"/>
        <w:rPr/>
      </w:pPr>
      <w:r>
        <w:t xml:space="preserve">1.2 points   </w:t>
      </w:r>
    </w:p>
    <w:p>
      <w:pPr>
        <w:pStyle w:val="style0"/>
        <w:rPr/>
      </w:pPr>
      <w:r>
        <w:t xml:space="preserve">Question 29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You have been asked to develop a program to reduce absenteeism in your organization. According to a meta-analyses, ______ would be the most effective method and _____ the least effective.</w:t>
      </w:r>
    </w:p>
    <w:tbl>
      <w:tblPr>
        <w:tblW w:w="0" w:type="auto"/>
        <w:tblInd w:w="720" w:type="dxa"/>
        <w:tblCellMar>
          <w:left w:w="0" w:type="dxa"/>
          <w:right w:w="0" w:type="dxa"/>
        </w:tblCellMar>
        <w:tblLook w:val="04A0" w:firstRow="1" w:lastRow="0" w:firstColumn="1" w:lastColumn="0" w:noHBand="0" w:noVBand="1"/>
      </w:tblPr>
      <w:tblGrid>
        <w:gridCol w:w="450"/>
        <w:gridCol w:w="60"/>
        <w:gridCol w:w="3470"/>
      </w:tblGrid>
      <w:tr>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41"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288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games / wellness programs​</w:t>
                  </w:r>
                </w:p>
              </w:tc>
            </w:tr>
          </w:tbl>
          <w:p>
            <w:pPr>
              <w:pStyle w:val="style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42"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400"/>
              <w:gridCol w:w="240"/>
              <w:gridCol w:w="196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w:t>
                  </w:r>
                  <w:r>
                    <w:rPr>
                      <w:b/>
                      <w:color w:val="ff0000"/>
                    </w:rPr>
                    <w:t>well pay / games</w:t>
                  </w:r>
                </w:p>
              </w:tc>
            </w:tr>
          </w:tbl>
          <w:p>
            <w:pPr>
              <w:pStyle w:val="style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43"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1940"/>
              <w:gridCol w:w="220"/>
              <w:gridCol w:w="316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​wellness programs / discipline</w:t>
                  </w:r>
                </w:p>
              </w:tc>
            </w:tr>
          </w:tbl>
          <w:p>
            <w:pPr>
              <w:pStyle w:val="style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44"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400"/>
              <w:gridCol w:w="240"/>
              <w:gridCol w:w="222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​discipline / well pay</w:t>
                  </w:r>
                </w:p>
              </w:tc>
            </w:tr>
          </w:tbl>
          <w:p>
            <w:pPr>
              <w:pStyle w:val="style0"/>
              <w:rPr/>
            </w:pPr>
          </w:p>
        </w:tc>
      </w:tr>
    </w:tbl>
    <w:p>
      <w:pPr>
        <w:pStyle w:val="style0"/>
        <w:rPr/>
      </w:pPr>
      <w:r>
        <w:t xml:space="preserve">1.2 points   </w:t>
      </w:r>
    </w:p>
    <w:p>
      <w:pPr>
        <w:pStyle w:val="style0"/>
        <w:rPr/>
      </w:pPr>
      <w:r>
        <w:t xml:space="preserve">Question 30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Which of the following is true about employee absenteeism?</w:t>
      </w:r>
    </w:p>
    <w:tbl>
      <w:tblPr>
        <w:tblW w:w="0" w:type="auto"/>
        <w:tblInd w:w="720" w:type="dxa"/>
        <w:tblCellMar>
          <w:left w:w="0" w:type="dxa"/>
          <w:right w:w="0" w:type="dxa"/>
        </w:tblCellMar>
        <w:tblLook w:val="04A0" w:firstRow="1" w:lastRow="0" w:firstColumn="1" w:lastColumn="0" w:noHBand="0" w:noVBand="1"/>
      </w:tblPr>
      <w:tblGrid>
        <w:gridCol w:w="450"/>
        <w:gridCol w:w="60"/>
        <w:gridCol w:w="8130"/>
      </w:tblGrid>
      <w:tr>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45"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400"/>
              <w:gridCol w:w="240"/>
              <w:gridCol w:w="6000"/>
            </w:tblGrid>
            <w:tr>
              <w:trPr/>
              <w:tc>
                <w:tcPr>
                  <w:tcW w:w="400" w:type="dxa"/>
                  <w:tcBorders>
                    <w:top w:val="nil"/>
                    <w:left w:val="nil"/>
                    <w:bottom w:val="nil"/>
                    <w:right w:val="nil"/>
                  </w:tcBorders>
                  <w:shd w:val="clear" w:color="auto" w:fill="3399ff"/>
                  <w:tcMar/>
                  <w:hideMark/>
                </w:tcPr>
                <w:p>
                  <w:pPr>
                    <w:pStyle w:val="style0"/>
                    <w:rPr/>
                  </w:pP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Most employees miss about the same number of days of work​</w:t>
                  </w:r>
                </w:p>
              </w:tc>
            </w:tr>
          </w:tbl>
          <w:p>
            <w:pPr>
              <w:pStyle w:val="style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46"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400"/>
              <w:gridCol w:w="240"/>
              <w:gridCol w:w="536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​There is really no effective way to reduce absenteeism</w:t>
                  </w:r>
                </w:p>
              </w:tc>
            </w:tr>
            <w:tr>
              <w:tblPrEx/>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 </w:t>
                  </w:r>
                </w:p>
              </w:tc>
            </w:tr>
          </w:tbl>
          <w:p>
            <w:pPr>
              <w:pStyle w:val="style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47"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400"/>
              <w:gridCol w:w="220"/>
              <w:gridCol w:w="748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w:t>
                  </w:r>
                  <w:r>
                    <w:rPr>
                      <w:b/>
                      <w:color w:val="ff0000"/>
                    </w:rPr>
                    <w:t>A relatively small number of employees are responsible for most of the unavoidable absenteeism</w:t>
                  </w:r>
                </w:p>
              </w:tc>
            </w:tr>
          </w:tbl>
          <w:p>
            <w:pPr>
              <w:pStyle w:val="style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48"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194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​All three are true</w:t>
                  </w:r>
                </w:p>
              </w:tc>
            </w:tr>
          </w:tbl>
          <w:p>
            <w:pPr>
              <w:pStyle w:val="style0"/>
              <w:rPr/>
            </w:pPr>
          </w:p>
        </w:tc>
      </w:tr>
    </w:tbl>
    <w:p>
      <w:pPr>
        <w:pStyle w:val="style0"/>
        <w:rPr/>
      </w:pPr>
      <w:r>
        <w:t xml:space="preserve">1.2 points   </w:t>
      </w:r>
    </w:p>
    <w:p>
      <w:pPr>
        <w:pStyle w:val="style0"/>
        <w:rPr/>
      </w:pPr>
      <w:r>
        <w:t xml:space="preserve">Question 31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Andrea conducted interviews of employees who quit their jobs with her company. She found that the biggest reason employees were leaving is that they couldn’t handle the stress associated with conflicts with other employees. To reduce future turnover, Andrea should develop:</w:t>
      </w:r>
    </w:p>
    <w:tbl>
      <w:tblPr>
        <w:tblW w:w="0" w:type="auto"/>
        <w:tblInd w:w="720" w:type="dxa"/>
        <w:tblCellMar>
          <w:left w:w="0" w:type="dxa"/>
          <w:right w:w="0" w:type="dxa"/>
        </w:tblCellMar>
        <w:tblLook w:val="04A0" w:firstRow="1" w:lastRow="0" w:firstColumn="1" w:lastColumn="0" w:noHBand="0" w:noVBand="1"/>
      </w:tblPr>
      <w:tblGrid>
        <w:gridCol w:w="450"/>
        <w:gridCol w:w="60"/>
        <w:gridCol w:w="4050"/>
      </w:tblGrid>
      <w:tr>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49"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230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​a mediation program</w:t>
                  </w:r>
                </w:p>
              </w:tc>
            </w:tr>
          </w:tbl>
          <w:p>
            <w:pPr>
              <w:pStyle w:val="style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50"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400"/>
              <w:gridCol w:w="240"/>
              <w:gridCol w:w="240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​a realistic job preview</w:t>
                  </w:r>
                </w:p>
              </w:tc>
            </w:tr>
          </w:tbl>
          <w:p>
            <w:pPr>
              <w:pStyle w:val="style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51"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326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b/>
                      <w:color w:val="ff0000"/>
                    </w:rPr>
                  </w:pPr>
                  <w:r>
                    <w:rPr>
                      <w:b/>
                      <w:color w:val="ff0000"/>
                    </w:rPr>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b/>
                      <w:color w:val="ff0000"/>
                    </w:rPr>
                  </w:pPr>
                  <w:r>
                    <w:rPr>
                      <w:b/>
                      <w:color w:val="ff0000"/>
                    </w:rPr>
                    <w:t>​a test of person-organization fit</w:t>
                  </w:r>
                </w:p>
              </w:tc>
            </w:tr>
          </w:tbl>
          <w:p>
            <w:pPr>
              <w:pStyle w:val="style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52"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140"/>
              <w:gridCol w:w="240"/>
              <w:gridCol w:w="372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​more opportunities for advancement</w:t>
                  </w:r>
                </w:p>
              </w:tc>
            </w:tr>
          </w:tbl>
          <w:p>
            <w:pPr>
              <w:pStyle w:val="style0"/>
              <w:rPr/>
            </w:pPr>
          </w:p>
        </w:tc>
      </w:tr>
    </w:tbl>
    <w:p>
      <w:pPr>
        <w:pStyle w:val="style0"/>
        <w:rPr/>
      </w:pPr>
      <w:r>
        <w:t xml:space="preserve">1.2 points   </w:t>
      </w:r>
    </w:p>
    <w:p>
      <w:pPr>
        <w:pStyle w:val="style0"/>
        <w:rPr/>
      </w:pPr>
      <w:r>
        <w:t xml:space="preserve">Question 32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​A top executive never receives negative information from her staff. This is known</w:t>
      </w:r>
    </w:p>
    <w:p>
      <w:pPr>
        <w:pStyle w:val="style0"/>
        <w:rPr/>
      </w:pPr>
      <w:r>
        <w:t>as</w:t>
      </w:r>
      <w:r>
        <w:t xml:space="preserve"> _______ and is a disadvantage of  _____ communication.</w:t>
      </w:r>
    </w:p>
    <w:tbl>
      <w:tblPr>
        <w:tblW w:w="0" w:type="auto"/>
        <w:tblInd w:w="720" w:type="dxa"/>
        <w:tblCellMar>
          <w:left w:w="0" w:type="dxa"/>
          <w:right w:w="0" w:type="dxa"/>
        </w:tblCellMar>
        <w:tblLook w:val="04A0" w:firstRow="1" w:lastRow="0" w:firstColumn="1" w:lastColumn="0" w:noHBand="0" w:noVBand="1"/>
      </w:tblPr>
      <w:tblGrid>
        <w:gridCol w:w="450"/>
        <w:gridCol w:w="60"/>
        <w:gridCol w:w="3350"/>
      </w:tblGrid>
      <w:tr>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53"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1720"/>
              <w:gridCol w:w="240"/>
              <w:gridCol w:w="302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w:t>
                  </w:r>
                  <w:r>
                    <w:rPr>
                      <w:color w:val="000000"/>
                    </w:rPr>
                    <w:t>proximity effect / downward</w:t>
                  </w:r>
                </w:p>
              </w:tc>
            </w:tr>
          </w:tbl>
          <w:p>
            <w:pPr>
              <w:pStyle w:val="style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54"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400"/>
              <w:gridCol w:w="240"/>
              <w:gridCol w:w="258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​MUM effect / horizontal</w:t>
                  </w:r>
                </w:p>
              </w:tc>
            </w:tr>
          </w:tbl>
          <w:p>
            <w:pPr>
              <w:pStyle w:val="style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55"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400"/>
              <w:gridCol w:w="360"/>
              <w:gridCol w:w="2160"/>
            </w:tblGrid>
            <w:tr>
              <w:trPr/>
              <w:tc>
                <w:tcPr>
                  <w:tcW w:w="400" w:type="dxa"/>
                  <w:tcBorders>
                    <w:top w:val="nil"/>
                    <w:left w:val="nil"/>
                    <w:bottom w:val="nil"/>
                    <w:right w:val="nil"/>
                  </w:tcBorders>
                  <w:shd w:val="clear" w:color="auto" w:fill="3399ff"/>
                  <w:tcMar/>
                  <w:hideMark/>
                </w:tcPr>
                <w:p>
                  <w:pPr>
                    <w:pStyle w:val="style0"/>
                    <w:rPr/>
                  </w:pPr>
                  <w:r>
                    <w:t> </w:t>
                  </w:r>
                </w:p>
              </w:tc>
              <w:tc>
                <w:tcPr>
                  <w:tcW w:w="360" w:type="dxa"/>
                  <w:tcBorders>
                    <w:top w:val="nil"/>
                    <w:left w:val="nil"/>
                    <w:bottom w:val="nil"/>
                    <w:right w:val="nil"/>
                  </w:tcBorders>
                  <w:shd w:val="clear" w:color="auto" w:fill="3399ff"/>
                  <w:tcMar>
                    <w:top w:w="30" w:type="dxa"/>
                    <w:left w:w="0" w:type="dxa"/>
                    <w:bottom w:w="30" w:type="dxa"/>
                    <w:right w:w="0" w:type="dxa"/>
                  </w:tcMar>
                  <w:hideMark/>
                </w:tcPr>
                <w:p>
                  <w:pPr>
                    <w:pStyle w:val="style0"/>
                    <w:rPr>
                      <w:b/>
                      <w:color w:val="ff0000"/>
                    </w:rPr>
                  </w:pPr>
                  <w:r>
                    <w:rPr>
                      <w:b/>
                      <w:color w:val="ff0000"/>
                    </w:rPr>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b/>
                      <w:color w:val="ff0000"/>
                    </w:rPr>
                  </w:pPr>
                  <w:r>
                    <w:rPr>
                      <w:b/>
                      <w:color w:val="ff0000"/>
                    </w:rPr>
                    <w:t>​MUM effect / serial</w:t>
                  </w:r>
                </w:p>
              </w:tc>
            </w:tr>
          </w:tbl>
          <w:p>
            <w:pPr>
              <w:pStyle w:val="style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56"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400"/>
              <w:gridCol w:w="240"/>
              <w:gridCol w:w="196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​proximity / serial</w:t>
                  </w:r>
                </w:p>
              </w:tc>
            </w:tr>
          </w:tbl>
          <w:p>
            <w:pPr>
              <w:pStyle w:val="style0"/>
              <w:rPr/>
            </w:pPr>
          </w:p>
        </w:tc>
      </w:tr>
    </w:tbl>
    <w:p>
      <w:pPr>
        <w:pStyle w:val="style0"/>
        <w:rPr/>
      </w:pPr>
      <w:r>
        <w:t xml:space="preserve">1.2 points   </w:t>
      </w:r>
    </w:p>
    <w:p>
      <w:pPr>
        <w:pStyle w:val="style0"/>
        <w:rPr/>
      </w:pPr>
      <w:r>
        <w:t xml:space="preserve">Question 33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A communication method that facilitates upward communication by asking employees to</w:t>
      </w:r>
    </w:p>
    <w:p>
      <w:pPr>
        <w:pStyle w:val="style0"/>
        <w:rPr/>
      </w:pPr>
      <w:r>
        <w:t>rate</w:t>
      </w:r>
      <w:r>
        <w:t xml:space="preserve"> their opinions on such things as pay or working conditions is known as the ______.</w:t>
      </w:r>
    </w:p>
    <w:tbl>
      <w:tblPr>
        <w:tblW w:w="0" w:type="auto"/>
        <w:tblInd w:w="720" w:type="dxa"/>
        <w:tblCellMar>
          <w:left w:w="0" w:type="dxa"/>
          <w:right w:w="0" w:type="dxa"/>
        </w:tblCellMar>
        <w:tblLook w:val="04A0" w:firstRow="1" w:lastRow="0" w:firstColumn="1" w:lastColumn="0" w:noHBand="0" w:noVBand="1"/>
      </w:tblPr>
      <w:tblGrid>
        <w:gridCol w:w="450"/>
        <w:gridCol w:w="60"/>
        <w:gridCol w:w="2030"/>
      </w:tblGrid>
      <w:tr>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57"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170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w:t>
                  </w:r>
                  <w:r>
                    <w:rPr>
                      <w:b/>
                      <w:color w:val="ff0000"/>
                    </w:rPr>
                    <w:t>complaint box</w:t>
                  </w:r>
                </w:p>
              </w:tc>
            </w:tr>
          </w:tbl>
          <w:p>
            <w:pPr>
              <w:pStyle w:val="style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58"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620"/>
              <w:gridCol w:w="240"/>
              <w:gridCol w:w="170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​union steward</w:t>
                  </w:r>
                </w:p>
              </w:tc>
            </w:tr>
            <w:tr>
              <w:tblPrEx/>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 </w:t>
                  </w:r>
                </w:p>
              </w:tc>
            </w:tr>
          </w:tbl>
          <w:p>
            <w:pPr>
              <w:pStyle w:val="style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59"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60"/>
              <w:gridCol w:w="220"/>
              <w:gridCol w:w="172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​ombudsperson</w:t>
                  </w:r>
                </w:p>
              </w:tc>
            </w:tr>
          </w:tbl>
          <w:p>
            <w:pPr>
              <w:pStyle w:val="style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60"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attitude survey</w:t>
            </w:r>
          </w:p>
        </w:tc>
      </w:tr>
    </w:tbl>
    <w:p>
      <w:pPr>
        <w:pStyle w:val="style0"/>
        <w:rPr/>
      </w:pPr>
      <w:r>
        <w:t xml:space="preserve">1.2 points   </w:t>
      </w:r>
    </w:p>
    <w:p>
      <w:pPr>
        <w:pStyle w:val="style0"/>
        <w:rPr/>
      </w:pPr>
      <w:r>
        <w:t xml:space="preserve">Question 34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 ​In the _____ grapevine, one employee passes information to only a few people who randomly pass the information to others, whereas in the ____ grapevine, those few people pass that information on to a few other selected employees.</w:t>
      </w:r>
    </w:p>
    <w:tbl>
      <w:tblPr>
        <w:tblW w:w="0" w:type="auto"/>
        <w:tblInd w:w="720" w:type="dxa"/>
        <w:tblCellMar>
          <w:left w:w="0" w:type="dxa"/>
          <w:right w:w="0" w:type="dxa"/>
        </w:tblCellMar>
        <w:tblLook w:val="04A0" w:firstRow="1" w:lastRow="0" w:firstColumn="1" w:lastColumn="0" w:noHBand="0" w:noVBand="1"/>
      </w:tblPr>
      <w:tblGrid>
        <w:gridCol w:w="450"/>
        <w:gridCol w:w="60"/>
        <w:gridCol w:w="2690"/>
      </w:tblGrid>
      <w:tr>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61"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1040"/>
              <w:gridCol w:w="240"/>
              <w:gridCol w:w="220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​probability / cluster</w:t>
                  </w:r>
                </w:p>
              </w:tc>
            </w:tr>
          </w:tbl>
          <w:p>
            <w:pPr>
              <w:pStyle w:val="style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62"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220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​cluster / probability</w:t>
                  </w:r>
                </w:p>
              </w:tc>
            </w:tr>
          </w:tbl>
          <w:p>
            <w:pPr>
              <w:pStyle w:val="style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63"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1420"/>
              <w:gridCol w:w="220"/>
              <w:gridCol w:w="2380"/>
            </w:tblGrid>
            <w:tr>
              <w:trPr/>
              <w:tc>
                <w:tcPr>
                  <w:tcW w:w="400" w:type="dxa"/>
                  <w:tcBorders>
                    <w:top w:val="nil"/>
                    <w:left w:val="nil"/>
                    <w:bottom w:val="nil"/>
                    <w:right w:val="nil"/>
                  </w:tcBorders>
                  <w:shd w:val="clear" w:color="auto" w:fill="3399ff"/>
                  <w:tcMar/>
                  <w:hideMark/>
                </w:tcPr>
                <w:p>
                  <w:pPr>
                    <w:pStyle w:val="style0"/>
                    <w:rPr/>
                  </w:pPr>
                  <w:r>
                    <w:t> </w:t>
                  </w:r>
                </w:p>
              </w:tc>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​single strand / cluster</w:t>
                  </w:r>
                </w:p>
              </w:tc>
            </w:tr>
          </w:tbl>
          <w:p>
            <w:pPr>
              <w:pStyle w:val="style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64"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180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b/>
                      <w:color w:val="ff0000"/>
                    </w:rPr>
                  </w:pPr>
                  <w:r>
                    <w:rPr>
                      <w:b/>
                      <w:color w:val="ff0000"/>
                    </w:rPr>
                    <w:t>​gossip / cluster</w:t>
                  </w:r>
                </w:p>
              </w:tc>
            </w:tr>
          </w:tbl>
          <w:p>
            <w:pPr>
              <w:pStyle w:val="style0"/>
              <w:rPr/>
            </w:pPr>
          </w:p>
        </w:tc>
      </w:tr>
    </w:tbl>
    <w:p>
      <w:pPr>
        <w:pStyle w:val="style0"/>
        <w:rPr/>
      </w:pPr>
      <w:r>
        <w:t xml:space="preserve">1.2 points   </w:t>
      </w:r>
    </w:p>
    <w:p>
      <w:pPr>
        <w:pStyle w:val="style0"/>
        <w:rPr/>
      </w:pPr>
      <w:r>
        <w:t xml:space="preserve">Question 35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Mrs. Jones raises her voice when saying certain words. She is using _______ to communicate.</w:t>
      </w:r>
    </w:p>
    <w:tbl>
      <w:tblPr>
        <w:tblW w:w="0" w:type="auto"/>
        <w:tblInd w:w="720" w:type="dxa"/>
        <w:tblCellMar>
          <w:left w:w="0" w:type="dxa"/>
          <w:right w:w="0" w:type="dxa"/>
        </w:tblCellMar>
        <w:tblLook w:val="04A0" w:firstRow="1" w:lastRow="0" w:firstColumn="1" w:lastColumn="0" w:noHBand="0" w:noVBand="1"/>
      </w:tblPr>
      <w:tblGrid>
        <w:gridCol w:w="450"/>
        <w:gridCol w:w="60"/>
        <w:gridCol w:w="2030"/>
      </w:tblGrid>
      <w:tr>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65"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90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w:t>
                  </w:r>
                  <w:r>
                    <w:t>N</w:t>
                  </w:r>
                  <w:r>
                    <w:t>oise</w:t>
                  </w:r>
                </w:p>
              </w:tc>
            </w:tr>
          </w:tbl>
          <w:p>
            <w:pPr>
              <w:pStyle w:val="style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66"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120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w:t>
                  </w:r>
                  <w:r>
                    <w:t>A</w:t>
                  </w:r>
                  <w:r>
                    <w:t>rtifacts</w:t>
                  </w:r>
                </w:p>
              </w:tc>
            </w:tr>
          </w:tbl>
          <w:p>
            <w:pPr>
              <w:pStyle w:val="style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67"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20"/>
              <w:gridCol w:w="178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​nonverbal cues</w:t>
                  </w:r>
                </w:p>
              </w:tc>
            </w:tr>
          </w:tbl>
          <w:p>
            <w:pPr>
              <w:pStyle w:val="style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68"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164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w:t>
                  </w:r>
                  <w:r>
                    <w:rPr>
                      <w:b/>
                      <w:color w:val="ff0000"/>
                    </w:rPr>
                    <w:t>P</w:t>
                  </w:r>
                  <w:r>
                    <w:rPr>
                      <w:b/>
                      <w:color w:val="ff0000"/>
                    </w:rPr>
                    <w:t>aralanguage</w:t>
                  </w:r>
                </w:p>
              </w:tc>
            </w:tr>
          </w:tbl>
          <w:p>
            <w:pPr>
              <w:pStyle w:val="style0"/>
              <w:rPr/>
            </w:pPr>
          </w:p>
        </w:tc>
      </w:tr>
    </w:tbl>
    <w:p>
      <w:pPr>
        <w:pStyle w:val="style0"/>
        <w:rPr/>
      </w:pPr>
      <w:r>
        <w:t xml:space="preserve">1.2 points   </w:t>
      </w:r>
    </w:p>
    <w:p>
      <w:pPr>
        <w:pStyle w:val="style0"/>
        <w:rPr/>
      </w:pPr>
      <w:r>
        <w:t xml:space="preserve">Question 36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A manager is experiencing communication overload to the point that she is throwing away</w:t>
      </w:r>
    </w:p>
    <w:p>
      <w:pPr>
        <w:pStyle w:val="style0"/>
        <w:rPr/>
      </w:pPr>
      <w:r>
        <w:t>memos</w:t>
      </w:r>
      <w:r>
        <w:t xml:space="preserve"> without reading them. This approach to handling overload is:</w:t>
      </w:r>
    </w:p>
    <w:tbl>
      <w:tblPr>
        <w:tblW w:w="0" w:type="auto"/>
        <w:tblInd w:w="720" w:type="dxa"/>
        <w:tblCellMar>
          <w:left w:w="0" w:type="dxa"/>
          <w:right w:w="0" w:type="dxa"/>
        </w:tblCellMar>
        <w:tblLook w:val="04A0" w:firstRow="1" w:lastRow="0" w:firstColumn="1" w:lastColumn="0" w:noHBand="0" w:noVBand="1"/>
      </w:tblPr>
      <w:tblGrid>
        <w:gridCol w:w="450"/>
        <w:gridCol w:w="60"/>
        <w:gridCol w:w="1910"/>
      </w:tblGrid>
      <w:tr>
        <w:trPr/>
        <w:tc>
          <w:tcPr>
            <w:tcW w:w="400" w:type="dxa"/>
            <w:tcBorders>
              <w:top w:val="nil"/>
              <w:left w:val="nil"/>
              <w:bottom w:val="nil"/>
              <w:right w:val="nil"/>
            </w:tcBorders>
            <w:tcMar/>
            <w:hideMark/>
          </w:tcPr>
          <w:p>
            <w:pPr>
              <w:pStyle w:val="style0"/>
              <w:rPr/>
            </w:pP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 </w:t>
            </w: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69"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b/>
              </w:rPr>
            </w:pPr>
            <w:r>
              <w:rPr>
                <w:b/>
                <w:color w:val="ff0000"/>
              </w:rPr>
              <w:t>O</w:t>
            </w:r>
            <w:r>
              <w:rPr>
                <w:b/>
                <w:color w:val="ff0000"/>
              </w:rPr>
              <w:t>mission</w:t>
            </w: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70"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164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​error strategy</w:t>
                  </w:r>
                </w:p>
              </w:tc>
            </w:tr>
          </w:tbl>
          <w:p>
            <w:pPr>
              <w:pStyle w:val="style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71"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Q</w:t>
            </w:r>
            <w:r>
              <w:t>ueuing</w:t>
            </w: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72"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1040"/>
            </w:tblGrid>
            <w:tr>
              <w:trPr/>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​escape</w:t>
                  </w:r>
                </w:p>
              </w:tc>
            </w:tr>
          </w:tbl>
          <w:p>
            <w:pPr>
              <w:pStyle w:val="style0"/>
              <w:rPr/>
            </w:pPr>
          </w:p>
        </w:tc>
      </w:tr>
    </w:tbl>
    <w:p>
      <w:pPr>
        <w:pStyle w:val="style0"/>
        <w:rPr/>
      </w:pPr>
      <w:r>
        <w:t xml:space="preserve">1.2 points   </w:t>
      </w:r>
    </w:p>
    <w:p>
      <w:pPr>
        <w:pStyle w:val="style0"/>
        <w:rPr/>
      </w:pPr>
      <w:r>
        <w:t xml:space="preserve">Question 37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 ​Research indicates that we retain 25% of information presented in meetings 48 hours after the meeting. The inability to retain this information is influenced by:</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3410"/>
      </w:tblGrid>
      <w:tr>
        <w:trPr/>
        <w:tc>
          <w:tcPr>
            <w:tcW w:w="0" w:type="auto"/>
            <w:tcBorders/>
            <w:vAlign w:val="center"/>
            <w:hideMark/>
          </w:tcPr>
          <w:p>
            <w:pPr>
              <w:pStyle w:val="style0"/>
              <w:rPr/>
            </w:pPr>
            <w:r>
              <w:rPr>
                <w:noProof/>
              </w:rPr>
              <w:drawing>
                <wp:inline distL="0" distT="0" distB="0" distR="0">
                  <wp:extent cx="257175" cy="228600"/>
                  <wp:effectExtent l="0" t="0" r="0" b="0"/>
                  <wp:docPr id="1173"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b/>
              </w:rPr>
            </w:pPr>
            <w:r>
              <w:rPr>
                <w:b/>
                <w:color w:val="ff0000"/>
              </w:rPr>
              <w:t>memory loss</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174"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how well we listen to the information</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175"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our listening style</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176"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all of the above</w:t>
            </w:r>
          </w:p>
        </w:tc>
      </w:tr>
    </w:tbl>
    <w:p>
      <w:pPr>
        <w:pStyle w:val="style0"/>
        <w:rPr/>
      </w:pPr>
      <w:r>
        <w:t xml:space="preserve">1.2 points   </w:t>
      </w:r>
    </w:p>
    <w:p>
      <w:pPr>
        <w:pStyle w:val="style0"/>
        <w:rPr/>
      </w:pPr>
      <w:r>
        <w:t xml:space="preserve">Question 38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If you made an oral presentation to your class on listening styles, who would most likely remember how understanding each of the six styles can increase communicator effectiveness?</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1690"/>
      </w:tblGrid>
      <w:tr>
        <w:trPr/>
        <w:tc>
          <w:tcPr>
            <w:tcW w:w="0" w:type="auto"/>
            <w:tcBorders/>
            <w:vAlign w:val="center"/>
            <w:hideMark/>
          </w:tcPr>
          <w:p>
            <w:pPr>
              <w:pStyle w:val="style0"/>
              <w:rPr/>
            </w:pPr>
            <w:r>
              <w:rPr>
                <w:noProof/>
              </w:rPr>
              <w:drawing>
                <wp:inline distL="0" distT="0" distB="0" distR="0">
                  <wp:extent cx="257175" cy="228600"/>
                  <wp:effectExtent l="0" t="0" r="0" b="0"/>
                  <wp:docPr id="1177"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 xml:space="preserve">leisure listeners </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178"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 xml:space="preserve">inclusive listeners </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179"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b/>
                <w:color w:val="ff0000"/>
              </w:rPr>
            </w:pPr>
            <w:r>
              <w:rPr>
                <w:b/>
                <w:color w:val="ff0000"/>
              </w:rPr>
              <w:t xml:space="preserve">stylistic listeners </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180"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 xml:space="preserve">technical listeners </w:t>
            </w:r>
          </w:p>
        </w:tc>
      </w:tr>
    </w:tbl>
    <w:p>
      <w:pPr>
        <w:pStyle w:val="style0"/>
        <w:rPr/>
      </w:pPr>
      <w:r>
        <w:t xml:space="preserve">1.2 points   </w:t>
      </w:r>
    </w:p>
    <w:p>
      <w:pPr>
        <w:pStyle w:val="style0"/>
        <w:rPr/>
      </w:pPr>
      <w:r>
        <w:t xml:space="preserve">Question 39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 </w:t>
      </w:r>
    </w:p>
    <w:p>
      <w:pPr>
        <w:pStyle w:val="style0"/>
        <w:rPr/>
      </w:pPr>
      <w:r>
        <w:t>39. ​Julie was a leader throughout junior high and high school. She is bright and is well-adjusted.</w:t>
      </w:r>
    </w:p>
    <w:p>
      <w:pPr>
        <w:pStyle w:val="style0"/>
        <w:rPr/>
      </w:pPr>
      <w:r>
        <w:t>How good of a manager would we predict she would be?</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2890"/>
      </w:tblGrid>
      <w:tr>
        <w:trPr/>
        <w:tc>
          <w:tcPr>
            <w:tcW w:w="0" w:type="auto"/>
            <w:tcBorders/>
            <w:vAlign w:val="center"/>
            <w:hideMark/>
          </w:tcPr>
          <w:p>
            <w:pPr>
              <w:pStyle w:val="style0"/>
              <w:rPr/>
            </w:pPr>
            <w:r>
              <w:rPr>
                <w:noProof/>
              </w:rPr>
              <w:drawing>
                <wp:inline distL="0" distT="0" distB="0" distR="0">
                  <wp:extent cx="257175" cy="228600"/>
                  <wp:effectExtent l="0" t="0" r="0" b="0"/>
                  <wp:docPr id="1181"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G</w:t>
            </w:r>
            <w:r>
              <w:t>ood</w:t>
            </w:r>
          </w:p>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182"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poor</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183"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A</w:t>
            </w:r>
            <w:r>
              <w:t>verage</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184"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b/>
                <w:color w:val="ff0000"/>
              </w:rPr>
            </w:pPr>
            <w:r>
              <w:rPr>
                <w:b/>
                <w:color w:val="ff0000"/>
              </w:rPr>
              <w:t>we could not make a prediction</w:t>
            </w:r>
          </w:p>
        </w:tc>
      </w:tr>
    </w:tbl>
    <w:p>
      <w:pPr>
        <w:pStyle w:val="style0"/>
        <w:rPr/>
      </w:pPr>
      <w:r>
        <w:t xml:space="preserve">1.2 points   </w:t>
      </w:r>
    </w:p>
    <w:p>
      <w:pPr>
        <w:pStyle w:val="style0"/>
        <w:rPr/>
      </w:pPr>
      <w:r>
        <w:t xml:space="preserve">Question 40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 </w:t>
      </w:r>
    </w:p>
    <w:p>
      <w:pPr>
        <w:pStyle w:val="style0"/>
        <w:rPr/>
      </w:pPr>
      <w:r>
        <w:t xml:space="preserve">​Research by McClelland and Burnham (1976) and McClelland and </w:t>
      </w:r>
      <w:r>
        <w:t>Boyatzis</w:t>
      </w:r>
      <w:r>
        <w:t xml:space="preserve"> (1982) has demonstrated that high performance managers have a "leadership motive pattern." This pattern is characterized by a high need for ____ and a low need for ______.</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1970"/>
      </w:tblGrid>
      <w:tr>
        <w:trPr/>
        <w:tc>
          <w:tcPr>
            <w:tcW w:w="0" w:type="auto"/>
            <w:tcBorders/>
            <w:vAlign w:val="center"/>
            <w:hideMark/>
          </w:tcPr>
          <w:p>
            <w:pPr>
              <w:pStyle w:val="style0"/>
              <w:rPr/>
            </w:pPr>
            <w:r>
              <w:rPr>
                <w:noProof/>
              </w:rPr>
              <w:drawing>
                <wp:inline distL="0" distT="0" distB="0" distR="0">
                  <wp:extent cx="257175" cy="228600"/>
                  <wp:effectExtent l="0" t="0" r="0" b="0"/>
                  <wp:docPr id="1185"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​power / affiliation</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186"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​affiliation / power</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187"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b/>
                <w:color w:val="ff0000"/>
              </w:rPr>
            </w:pPr>
            <w:r>
              <w:rPr>
                <w:b/>
                <w:color w:val="ff0000"/>
              </w:rPr>
              <w:t>​achievement / power</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188"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​power / achievement</w:t>
            </w:r>
          </w:p>
        </w:tc>
      </w:tr>
    </w:tbl>
    <w:p>
      <w:pPr>
        <w:pStyle w:val="style0"/>
        <w:rPr/>
      </w:pPr>
      <w:r>
        <w:t xml:space="preserve">1.2 points   </w:t>
      </w:r>
    </w:p>
    <w:p>
      <w:pPr>
        <w:pStyle w:val="style0"/>
        <w:rPr/>
      </w:pPr>
      <w:r>
        <w:t xml:space="preserve">Question 41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tbl>
      <w:tblPr>
        <w:tblW w:w="5000" w:type="pct"/>
        <w:tblInd w:w="720" w:type="dxa"/>
        <w:tblCellMar>
          <w:left w:w="0" w:type="dxa"/>
          <w:right w:w="0" w:type="dxa"/>
        </w:tblCellMar>
        <w:tblLook w:val="04A0" w:firstRow="1" w:lastRow="0" w:firstColumn="1" w:lastColumn="0" w:noHBand="0" w:noVBand="1"/>
      </w:tblPr>
      <w:tblGrid>
        <w:gridCol w:w="1033"/>
        <w:gridCol w:w="80"/>
        <w:gridCol w:w="4382"/>
      </w:tblGrid>
      <w:tr>
        <w:trPr/>
        <w:tc>
          <w:tcPr>
            <w:tcW w:w="5000" w:type="pct"/>
            <w:gridSpan w:val="3"/>
            <w:tcBorders>
              <w:top w:val="nil"/>
              <w:left w:val="nil"/>
              <w:bottom w:val="nil"/>
              <w:right w:val="nil"/>
            </w:tcBorders>
            <w:vAlign w:val="center"/>
            <w:hideMark/>
          </w:tcPr>
          <w:p>
            <w:pPr>
              <w:pStyle w:val="style0"/>
              <w:rPr/>
            </w:pPr>
            <w:r>
              <w:t>. ​Which of the following leadership types is not high in task orientation?</w:t>
            </w:r>
          </w:p>
          <w:p>
            <w:pPr>
              <w:pStyle w:val="style0"/>
              <w:rPr/>
            </w:pPr>
            <w:r>
              <w:t> </w:t>
            </w:r>
          </w:p>
          <w:p>
            <w:pPr>
              <w:pStyle w:val="style0"/>
              <w:rPr/>
            </w:pPr>
          </w:p>
        </w:tc>
      </w:tr>
      <w:tr>
        <w:tblPrEx>
          <w:tblCellMar>
            <w:top w:w="15" w:type="dxa"/>
            <w:left w:w="15" w:type="dxa"/>
            <w:bottom w:w="15" w:type="dxa"/>
            <w:right w:w="15" w:type="dxa"/>
          </w:tblCellMar>
        </w:tblPrEx>
        <w:trPr>
          <w:wAfter w:w="7022" w:type="dxa"/>
        </w:trPr>
        <w:tc>
          <w:tcPr>
            <w:tcW w:w="0" w:type="auto"/>
            <w:tcBorders/>
            <w:vAlign w:val="center"/>
            <w:hideMark/>
          </w:tcPr>
          <w:p>
            <w:pPr>
              <w:pStyle w:val="style0"/>
              <w:rPr/>
            </w:pPr>
            <w:r>
              <w:rPr>
                <w:noProof/>
              </w:rPr>
              <w:drawing>
                <wp:inline distL="0" distT="0" distB="0" distR="0">
                  <wp:extent cx="257175" cy="228600"/>
                  <wp:effectExtent l="0" t="0" r="0" b="0"/>
                  <wp:docPr id="1189"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162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w:t>
                  </w:r>
                  <w:r>
                    <w:rPr>
                      <w:b/>
                      <w:color w:val="ff0000"/>
                    </w:rPr>
                    <w:t>Impoverished</w:t>
                  </w:r>
                </w:p>
              </w:tc>
            </w:tr>
          </w:tbl>
          <w:p>
            <w:pPr>
              <w:pStyle w:val="style0"/>
              <w:rPr/>
            </w:pPr>
          </w:p>
        </w:tc>
      </w:tr>
      <w:tr>
        <w:tblPrEx>
          <w:tblCellMar>
            <w:top w:w="15" w:type="dxa"/>
            <w:left w:w="15" w:type="dxa"/>
            <w:bottom w:w="15" w:type="dxa"/>
            <w:right w:w="15" w:type="dxa"/>
          </w:tblCellMar>
        </w:tblPrEx>
        <w:trPr>
          <w:wAfter w:w="7022" w:type="dxa"/>
        </w:trPr>
        <w:tc>
          <w:tcPr>
            <w:tcW w:w="0" w:type="auto"/>
            <w:tcBorders/>
            <w:vAlign w:val="center"/>
            <w:hideMark/>
          </w:tcPr>
          <w:p>
            <w:pPr>
              <w:pStyle w:val="style0"/>
              <w:rPr/>
            </w:pPr>
            <w:r>
              <w:rPr>
                <w:noProof/>
              </w:rPr>
              <w:drawing>
                <wp:inline distL="0" distT="0" distB="0" distR="0">
                  <wp:extent cx="257175" cy="228600"/>
                  <wp:effectExtent l="0" t="0" r="0" b="0"/>
                  <wp:docPr id="1190"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Initiating structure</w:t>
            </w:r>
          </w:p>
        </w:tc>
      </w:tr>
      <w:tr>
        <w:tblPrEx>
          <w:tblCellMar>
            <w:top w:w="15" w:type="dxa"/>
            <w:left w:w="15" w:type="dxa"/>
            <w:bottom w:w="15" w:type="dxa"/>
            <w:right w:w="15" w:type="dxa"/>
          </w:tblCellMar>
        </w:tblPrEx>
        <w:trPr>
          <w:wAfter w:w="7022" w:type="dxa"/>
        </w:trPr>
        <w:tc>
          <w:tcPr>
            <w:tcW w:w="0" w:type="auto"/>
            <w:tcBorders/>
            <w:vAlign w:val="center"/>
            <w:hideMark/>
          </w:tcPr>
          <w:p>
            <w:pPr>
              <w:pStyle w:val="style0"/>
              <w:rPr/>
            </w:pPr>
            <w:r>
              <w:rPr>
                <w:noProof/>
              </w:rPr>
              <w:drawing>
                <wp:inline distL="0" distT="0" distB="0" distR="0">
                  <wp:extent cx="257175" cy="228600"/>
                  <wp:effectExtent l="0" t="0" r="0" b="0"/>
                  <wp:docPr id="1191"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60"/>
              <w:gridCol w:w="1220"/>
            </w:tblGrid>
            <w:tr>
              <w:trPr/>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​Theory X</w:t>
                  </w:r>
                </w:p>
              </w:tc>
            </w:tr>
          </w:tbl>
          <w:p>
            <w:pPr>
              <w:pStyle w:val="style0"/>
              <w:rPr/>
            </w:pPr>
          </w:p>
        </w:tc>
      </w:tr>
      <w:tr>
        <w:tblPrEx>
          <w:tblCellMar>
            <w:top w:w="15" w:type="dxa"/>
            <w:left w:w="15" w:type="dxa"/>
            <w:bottom w:w="15" w:type="dxa"/>
            <w:right w:w="15" w:type="dxa"/>
          </w:tblCellMar>
        </w:tblPrEx>
        <w:trPr>
          <w:wAfter w:w="7022" w:type="dxa"/>
        </w:trPr>
        <w:tc>
          <w:tcPr>
            <w:tcW w:w="0" w:type="auto"/>
            <w:tcBorders/>
            <w:vAlign w:val="center"/>
            <w:hideMark/>
          </w:tcPr>
          <w:p>
            <w:pPr>
              <w:pStyle w:val="style0"/>
              <w:rPr/>
            </w:pPr>
            <w:r>
              <w:rPr>
                <w:noProof/>
              </w:rPr>
              <w:drawing>
                <wp:inline distL="0" distT="0" distB="0" distR="0">
                  <wp:extent cx="257175" cy="228600"/>
                  <wp:effectExtent l="0" t="0" r="0" b="0"/>
                  <wp:docPr id="1192"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team</w:t>
            </w:r>
          </w:p>
        </w:tc>
      </w:tr>
    </w:tbl>
    <w:p>
      <w:pPr>
        <w:pStyle w:val="style0"/>
        <w:rPr/>
      </w:pPr>
      <w:r>
        <w:t xml:space="preserve">1.2 points   </w:t>
      </w:r>
    </w:p>
    <w:p>
      <w:pPr>
        <w:pStyle w:val="style0"/>
        <w:rPr/>
      </w:pPr>
      <w:r>
        <w:t xml:space="preserve">Question 42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Insecure leaders who are outwardly charming but resent successful people are known as _____</w:t>
      </w:r>
    </w:p>
    <w:p>
      <w:pPr>
        <w:pStyle w:val="style0"/>
        <w:rPr/>
      </w:pPr>
      <w:r>
        <w:t>whereas</w:t>
      </w:r>
      <w:r>
        <w:t xml:space="preserve"> leaders who overcome their insecurity by being overconfident are known as _____.</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4350"/>
      </w:tblGrid>
      <w:tr>
        <w:trPr/>
        <w:tc>
          <w:tcPr>
            <w:tcW w:w="0" w:type="auto"/>
            <w:tcBorders/>
            <w:vAlign w:val="center"/>
            <w:hideMark/>
          </w:tcPr>
          <w:p>
            <w:pPr>
              <w:pStyle w:val="style0"/>
              <w:rPr/>
            </w:pPr>
            <w:r>
              <w:rPr>
                <w:noProof/>
              </w:rPr>
              <w:drawing>
                <wp:inline distL="0" distT="0" distB="0" distR="0">
                  <wp:extent cx="257175" cy="228600"/>
                  <wp:effectExtent l="0" t="0" r="0" b="0"/>
                  <wp:docPr id="1193"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352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​narcissists / high likability floaters</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194"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408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​narcissists/paranoids</w:t>
                  </w:r>
                  <w:r>
                    <w:noBreakHyphen/>
                  </w:r>
                  <w:r>
                    <w:t>passive aggressive</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195"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408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​narcissists/paranoids</w:t>
                  </w:r>
                  <w:r>
                    <w:noBreakHyphen/>
                  </w:r>
                  <w:r>
                    <w:t>passive aggressive</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196"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355"/>
              <w:gridCol w:w="240"/>
              <w:gridCol w:w="3724"/>
            </w:tblGrid>
            <w:tr>
              <w:trPr/>
              <w:tc>
                <w:tcPr>
                  <w:tcW w:w="400" w:type="dxa"/>
                  <w:tcBorders>
                    <w:top w:val="nil"/>
                    <w:left w:val="nil"/>
                    <w:bottom w:val="nil"/>
                    <w:right w:val="nil"/>
                  </w:tcBorders>
                  <w:shd w:val="clear" w:color="auto" w:fill="3399ff"/>
                  <w:tcMar/>
                  <w:hideMark/>
                </w:tcPr>
                <w:p>
                  <w:pPr>
                    <w:pStyle w:val="style0"/>
                    <w:rPr>
                      <w:b/>
                    </w:rPr>
                  </w:pPr>
                  <w:r>
                    <w:rPr>
                      <w:b/>
                    </w:rPr>
                    <w:t> </w:t>
                  </w:r>
                </w:p>
              </w:tc>
              <w:tc>
                <w:tcPr>
                  <w:tcW w:w="221" w:type="dxa"/>
                  <w:tcBorders>
                    <w:top w:val="nil"/>
                    <w:left w:val="nil"/>
                    <w:bottom w:val="nil"/>
                    <w:right w:val="nil"/>
                  </w:tcBorders>
                  <w:shd w:val="clear" w:color="auto" w:fill="3399ff"/>
                  <w:tcMar>
                    <w:top w:w="30" w:type="dxa"/>
                    <w:left w:w="0" w:type="dxa"/>
                    <w:bottom w:w="30" w:type="dxa"/>
                    <w:right w:w="0" w:type="dxa"/>
                  </w:tcMar>
                  <w:hideMark/>
                </w:tcPr>
                <w:p>
                  <w:pPr>
                    <w:pStyle w:val="style0"/>
                    <w:rPr>
                      <w:b/>
                    </w:rPr>
                  </w:pPr>
                  <w:r>
                    <w:rPr>
                      <w:b/>
                    </w:rPr>
                    <w:t>d. </w:t>
                  </w:r>
                </w:p>
              </w:tc>
              <w:tc>
                <w:tcPr>
                  <w:tcW w:w="4081" w:type="dxa"/>
                  <w:tcBorders>
                    <w:top w:val="nil"/>
                    <w:left w:val="nil"/>
                    <w:bottom w:val="nil"/>
                    <w:right w:val="nil"/>
                  </w:tcBorders>
                  <w:shd w:val="clear" w:color="auto" w:fill="3399ff"/>
                  <w:tcMar>
                    <w:top w:w="30" w:type="dxa"/>
                    <w:left w:w="0" w:type="dxa"/>
                    <w:bottom w:w="30" w:type="dxa"/>
                    <w:right w:w="400" w:type="dxa"/>
                  </w:tcMar>
                  <w:hideMark/>
                </w:tcPr>
                <w:p>
                  <w:pPr>
                    <w:pStyle w:val="style0"/>
                    <w:rPr>
                      <w:b/>
                    </w:rPr>
                  </w:pPr>
                  <w:r>
                    <w:rPr>
                      <w:b/>
                    </w:rPr>
                    <w:t>​paranoids-passive aggressive / narcissists</w:t>
                  </w:r>
                </w:p>
              </w:tc>
            </w:tr>
          </w:tbl>
          <w:p>
            <w:pPr>
              <w:pStyle w:val="style0"/>
              <w:rPr/>
            </w:pPr>
          </w:p>
        </w:tc>
      </w:tr>
    </w:tbl>
    <w:p>
      <w:pPr>
        <w:pStyle w:val="style0"/>
        <w:rPr/>
      </w:pPr>
      <w:r>
        <w:t xml:space="preserve">1.2 points   </w:t>
      </w:r>
    </w:p>
    <w:p>
      <w:pPr>
        <w:pStyle w:val="style0"/>
        <w:rPr/>
      </w:pPr>
      <w:r>
        <w:t xml:space="preserve">Question 43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A factor that is related to Fiedler's Contingency Model is the favorableness of a situation. According to this theory, the favorableness of a situation is determined by three variables. Which of the following is NOT one of these three variables?</w:t>
      </w:r>
    </w:p>
    <w:tbl>
      <w:tblPr>
        <w:tblW w:w="0" w:type="auto"/>
        <w:tblInd w:w="720" w:type="dxa"/>
        <w:tblCellMar>
          <w:left w:w="0" w:type="dxa"/>
          <w:right w:w="0" w:type="dxa"/>
        </w:tblCellMar>
        <w:tblLook w:val="04A0" w:firstRow="1" w:lastRow="0" w:firstColumn="1" w:lastColumn="0" w:noHBand="0" w:noVBand="1"/>
      </w:tblPr>
      <w:tblGrid>
        <w:gridCol w:w="450"/>
        <w:gridCol w:w="240"/>
        <w:gridCol w:w="2680"/>
      </w:tblGrid>
      <w:tr>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a. </w:t>
            </w:r>
          </w:p>
        </w:tc>
        <w:tc>
          <w:tcPr>
            <w:tcW w:w="0" w:type="auto"/>
            <w:tcBorders>
              <w:top w:val="nil"/>
              <w:left w:val="nil"/>
              <w:bottom w:val="nil"/>
              <w:right w:val="nil"/>
            </w:tcBorders>
            <w:tcMar>
              <w:top w:w="30" w:type="dxa"/>
              <w:left w:w="0" w:type="dxa"/>
              <w:bottom w:w="30" w:type="dxa"/>
              <w:right w:w="400" w:type="dxa"/>
            </w:tcMar>
            <w:hideMark/>
          </w:tcPr>
          <w:p>
            <w:pPr>
              <w:pStyle w:val="style0"/>
              <w:rPr/>
            </w:pPr>
            <w:r>
              <w:t>​Task structure</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b. </w:t>
            </w:r>
          </w:p>
        </w:tc>
        <w:tc>
          <w:tcPr>
            <w:tcW w:w="0" w:type="auto"/>
            <w:tcBorders>
              <w:top w:val="nil"/>
              <w:left w:val="nil"/>
              <w:bottom w:val="nil"/>
              <w:right w:val="nil"/>
            </w:tcBorders>
            <w:tcMar>
              <w:top w:w="30" w:type="dxa"/>
              <w:left w:w="0" w:type="dxa"/>
              <w:bottom w:w="30" w:type="dxa"/>
              <w:right w:w="400" w:type="dxa"/>
            </w:tcMar>
            <w:hideMark/>
          </w:tcPr>
          <w:p>
            <w:pPr>
              <w:pStyle w:val="style0"/>
              <w:rPr/>
            </w:pPr>
            <w:r>
              <w:t>Leader position power​</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b/>
                <w:color w:val="ff0000"/>
              </w:rPr>
            </w:pPr>
            <w:r>
              <w:rPr>
                <w:b/>
                <w:color w:val="ff0000"/>
              </w:rPr>
              <w:t>c. </w:t>
            </w:r>
          </w:p>
        </w:tc>
        <w:tc>
          <w:tcPr>
            <w:tcW w:w="0" w:type="auto"/>
            <w:tcBorders>
              <w:top w:val="nil"/>
              <w:left w:val="nil"/>
              <w:bottom w:val="nil"/>
              <w:right w:val="nil"/>
            </w:tcBorders>
            <w:tcMar>
              <w:top w:w="30" w:type="dxa"/>
              <w:left w:w="0" w:type="dxa"/>
              <w:bottom w:w="30" w:type="dxa"/>
              <w:right w:w="400" w:type="dxa"/>
            </w:tcMar>
            <w:hideMark/>
          </w:tcPr>
          <w:p>
            <w:pPr>
              <w:pStyle w:val="style0"/>
              <w:rPr>
                <w:b/>
                <w:color w:val="ff0000"/>
              </w:rPr>
            </w:pPr>
            <w:r>
              <w:rPr>
                <w:b/>
                <w:color w:val="ff0000"/>
              </w:rPr>
              <w:t>​Size of the organization</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d. </w:t>
            </w:r>
          </w:p>
        </w:tc>
        <w:tc>
          <w:tcPr>
            <w:tcW w:w="0" w:type="auto"/>
            <w:tcBorders>
              <w:top w:val="nil"/>
              <w:left w:val="nil"/>
              <w:bottom w:val="nil"/>
              <w:right w:val="nil"/>
            </w:tcBorders>
            <w:tcMar>
              <w:top w:w="30" w:type="dxa"/>
              <w:left w:w="0" w:type="dxa"/>
              <w:bottom w:w="30" w:type="dxa"/>
              <w:right w:w="400" w:type="dxa"/>
            </w:tcMar>
            <w:hideMark/>
          </w:tcPr>
          <w:p>
            <w:pPr>
              <w:pStyle w:val="style0"/>
              <w:rPr/>
            </w:pPr>
            <w:r>
              <w:t>​Leader-member relations</w:t>
            </w: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97"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 xml:space="preserve">task structure </w:t>
            </w: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198"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 xml:space="preserve">leadership position power </w:t>
            </w:r>
          </w:p>
        </w:tc>
      </w:tr>
      <w:tr>
        <w:tblPrEx>
          <w:tblCellMar>
            <w:top w:w="15" w:type="dxa"/>
            <w:left w:w="15" w:type="dxa"/>
            <w:bottom w:w="15" w:type="dxa"/>
            <w:right w:w="15" w:type="dxa"/>
          </w:tblCellMar>
        </w:tblPrEx>
        <w:trPr/>
        <w:tc>
          <w:tcPr>
            <w:tcW w:w="0" w:type="auto"/>
            <w:tcBorders/>
            <w:vAlign w:val="center"/>
            <w:hideMark/>
          </w:tcPr>
          <w:p>
            <w:pPr>
              <w:pStyle w:val="style0"/>
              <w:rPr>
                <w:b/>
                <w:color w:val="ff0000"/>
              </w:rPr>
            </w:pPr>
            <w:r>
              <w:rPr>
                <w:b/>
                <w:noProof/>
                <w:color w:val="ff0000"/>
              </w:rPr>
              <w:drawing>
                <wp:inline distL="0" distT="0" distB="0" distR="0">
                  <wp:extent cx="257175" cy="228600"/>
                  <wp:effectExtent l="0" t="0" r="0" b="0"/>
                  <wp:docPr id="1199"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b/>
                <w:color w:val="ff0000"/>
              </w:rPr>
            </w:pPr>
          </w:p>
        </w:tc>
        <w:tc>
          <w:tcPr>
            <w:tcW w:w="0" w:type="auto"/>
            <w:tcBorders/>
            <w:vAlign w:val="center"/>
            <w:hideMark/>
          </w:tcPr>
          <w:p>
            <w:pPr>
              <w:pStyle w:val="style0"/>
              <w:rPr>
                <w:b/>
                <w:color w:val="ff0000"/>
              </w:rPr>
            </w:pPr>
            <w:r>
              <w:rPr>
                <w:b/>
                <w:color w:val="ff0000"/>
              </w:rPr>
              <w:t>size of the organization</w:t>
            </w: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200"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 xml:space="preserve">leader-member relations </w:t>
            </w:r>
          </w:p>
        </w:tc>
      </w:tr>
    </w:tbl>
    <w:p>
      <w:pPr>
        <w:pStyle w:val="style0"/>
        <w:rPr/>
      </w:pPr>
      <w:r>
        <w:t xml:space="preserve">1.2 points   </w:t>
      </w:r>
    </w:p>
    <w:p>
      <w:pPr>
        <w:pStyle w:val="style0"/>
        <w:rPr/>
      </w:pPr>
      <w:r>
        <w:t xml:space="preserve">Question 44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​A manager orders her staff to do a task. She is leading through _____ style which is effective in climates of _______.</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2270"/>
      </w:tblGrid>
      <w:tr>
        <w:trPr/>
        <w:tc>
          <w:tcPr>
            <w:tcW w:w="0" w:type="auto"/>
            <w:tcBorders/>
            <w:vAlign w:val="center"/>
            <w:hideMark/>
          </w:tcPr>
          <w:p>
            <w:pPr>
              <w:pStyle w:val="style0"/>
              <w:rPr>
                <w:b/>
                <w:color w:val="ff0000"/>
              </w:rPr>
            </w:pPr>
            <w:r>
              <w:rPr>
                <w:b/>
                <w:noProof/>
                <w:color w:val="ff0000"/>
              </w:rPr>
              <w:drawing>
                <wp:inline distL="0" distT="0" distB="0" distR="0">
                  <wp:extent cx="257175" cy="228600"/>
                  <wp:effectExtent l="0" t="0" r="0" b="0"/>
                  <wp:docPr id="1201"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b/>
                <w:color w:val="ff0000"/>
              </w:rPr>
            </w:pPr>
          </w:p>
        </w:tc>
        <w:tc>
          <w:tcPr>
            <w:tcW w:w="0" w:type="auto"/>
            <w:tcBorders/>
            <w:vAlign w:val="center"/>
            <w:hideMark/>
          </w:tcPr>
          <w:p>
            <w:pPr>
              <w:pStyle w:val="style0"/>
              <w:rPr>
                <w:b/>
                <w:color w:val="ff0000"/>
              </w:rPr>
            </w:pPr>
            <w:r>
              <w:rPr>
                <w:b/>
                <w:color w:val="ff0000"/>
              </w:rPr>
              <w:t>​coercive/instability</w:t>
            </w:r>
          </w:p>
          <w:p>
            <w:pPr>
              <w:pStyle w:val="style0"/>
              <w:rPr>
                <w:b/>
                <w:color w:val="ff000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202"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tactical/disorganization​</w:t>
            </w:r>
          </w:p>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203"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position/instability</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04"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200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magnetic/despair​</w:t>
                  </w:r>
                </w:p>
              </w:tc>
            </w:tr>
          </w:tbl>
          <w:p>
            <w:pPr>
              <w:pStyle w:val="style0"/>
              <w:rPr/>
            </w:pPr>
          </w:p>
        </w:tc>
      </w:tr>
    </w:tbl>
    <w:p>
      <w:pPr>
        <w:pStyle w:val="style0"/>
        <w:rPr/>
      </w:pPr>
      <w:r>
        <w:t xml:space="preserve">1.2 points   </w:t>
      </w:r>
    </w:p>
    <w:p>
      <w:pPr>
        <w:pStyle w:val="style0"/>
        <w:rPr/>
      </w:pPr>
      <w:r>
        <w:t xml:space="preserve">Question 45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 xml:space="preserve">According to Path-Goal Theory, a manager who sets challenging goals and rewards increases in performance has </w:t>
      </w:r>
      <w:r>
        <w:t>a(</w:t>
      </w:r>
      <w:r>
        <w:t>n) _____ style of leadership.</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2130"/>
      </w:tblGrid>
      <w:tr>
        <w:trPr/>
        <w:tc>
          <w:tcPr>
            <w:tcW w:w="0" w:type="auto"/>
            <w:tcBorders/>
            <w:vAlign w:val="center"/>
            <w:hideMark/>
          </w:tcPr>
          <w:p>
            <w:pPr>
              <w:pStyle w:val="style0"/>
              <w:rPr>
                <w:b/>
                <w:color w:val="ff0000"/>
              </w:rPr>
            </w:pPr>
            <w:r>
              <w:rPr>
                <w:b/>
                <w:noProof/>
                <w:color w:val="ff0000"/>
              </w:rPr>
              <w:drawing>
                <wp:inline distL="0" distT="0" distB="0" distR="0">
                  <wp:extent cx="257175" cy="228600"/>
                  <wp:effectExtent l="0" t="0" r="0" b="0"/>
                  <wp:docPr id="1205"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b/>
                <w:color w:val="ff0000"/>
              </w:rPr>
            </w:pPr>
          </w:p>
        </w:tc>
        <w:tc>
          <w:tcPr>
            <w:tcW w:w="0" w:type="auto"/>
            <w:tcBorders/>
            <w:vAlign w:val="center"/>
            <w:hideMark/>
          </w:tcPr>
          <w:p>
            <w:pPr>
              <w:pStyle w:val="style0"/>
              <w:rPr>
                <w:b/>
                <w:color w:val="ff0000"/>
              </w:rPr>
            </w:pPr>
            <w:r>
              <w:rPr>
                <w:b/>
                <w:color w:val="ff0000"/>
              </w:rPr>
              <w:t>I</w:t>
            </w:r>
            <w:r>
              <w:rPr>
                <w:b/>
                <w:color w:val="ff0000"/>
              </w:rPr>
              <w:t>nstrumental</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06"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supportive </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07"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participative </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08"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achievement -oriented </w:t>
            </w:r>
          </w:p>
        </w:tc>
      </w:tr>
    </w:tbl>
    <w:p>
      <w:pPr>
        <w:pStyle w:val="style0"/>
        <w:rPr/>
      </w:pPr>
      <w:r>
        <w:t xml:space="preserve">1.2 points   </w:t>
      </w:r>
    </w:p>
    <w:p>
      <w:pPr>
        <w:pStyle w:val="style0"/>
        <w:rPr/>
      </w:pPr>
      <w:r>
        <w:t xml:space="preserve">Question 46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 ​French and Raven (1959) propose five types of power that a leader can use. Which of the following types of power is inherent in the position a person holds?</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890"/>
      </w:tblGrid>
      <w:tr>
        <w:trPr/>
        <w:tc>
          <w:tcPr>
            <w:tcW w:w="0" w:type="auto"/>
            <w:tcBorders/>
            <w:vAlign w:val="center"/>
            <w:hideMark/>
          </w:tcPr>
          <w:p>
            <w:pPr>
              <w:pStyle w:val="style0"/>
              <w:rPr/>
            </w:pPr>
            <w:r>
              <w:rPr>
                <w:noProof/>
              </w:rPr>
              <w:drawing>
                <wp:inline distL="0" distT="0" distB="0" distR="0">
                  <wp:extent cx="257175" cy="228600"/>
                  <wp:effectExtent l="0" t="0" r="0" b="0"/>
                  <wp:docPr id="1209"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expert</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10"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referrent</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11"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reward</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12"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b/>
                <w:color w:val="ff0000"/>
              </w:rPr>
            </w:pPr>
          </w:p>
        </w:tc>
        <w:tc>
          <w:tcPr>
            <w:tcW w:w="0" w:type="auto"/>
            <w:tcBorders/>
            <w:vAlign w:val="center"/>
            <w:hideMark/>
          </w:tcPr>
          <w:p>
            <w:pPr>
              <w:pStyle w:val="style0"/>
              <w:rPr>
                <w:b/>
                <w:color w:val="ff0000"/>
              </w:rPr>
            </w:pPr>
            <w:r>
              <w:rPr>
                <w:b/>
                <w:color w:val="ff0000"/>
              </w:rPr>
              <w:t>legitment</w:t>
            </w:r>
          </w:p>
        </w:tc>
      </w:tr>
    </w:tbl>
    <w:p>
      <w:pPr>
        <w:pStyle w:val="style0"/>
        <w:rPr/>
      </w:pPr>
      <w:r>
        <w:t xml:space="preserve">1.2 points   </w:t>
      </w:r>
    </w:p>
    <w:p>
      <w:pPr>
        <w:pStyle w:val="style0"/>
        <w:rPr/>
      </w:pPr>
      <w:r>
        <w:t xml:space="preserve">Question 47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​______ refers to the extent to which group members like and trust one another.</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2170"/>
      </w:tblGrid>
      <w:tr>
        <w:trPr/>
        <w:tc>
          <w:tcPr>
            <w:tcW w:w="0" w:type="auto"/>
            <w:tcBorders/>
            <w:vAlign w:val="center"/>
            <w:hideMark/>
          </w:tcPr>
          <w:p>
            <w:pPr>
              <w:pStyle w:val="style0"/>
              <w:rPr>
                <w:b/>
                <w:color w:val="ff0000"/>
              </w:rPr>
            </w:pPr>
            <w:r>
              <w:rPr>
                <w:b/>
                <w:noProof/>
                <w:color w:val="ff0000"/>
              </w:rPr>
              <w:drawing>
                <wp:inline distL="0" distT="0" distB="0" distR="0">
                  <wp:extent cx="257175" cy="228600"/>
                  <wp:effectExtent l="0" t="0" r="0" b="0"/>
                  <wp:docPr id="1213"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b/>
                <w:color w:val="ff0000"/>
              </w:rPr>
            </w:pPr>
          </w:p>
        </w:tc>
        <w:tc>
          <w:tcPr>
            <w:tcW w:w="0" w:type="auto"/>
            <w:tcBorders/>
            <w:vAlign w:val="center"/>
            <w:hideMark/>
          </w:tcPr>
          <w:p>
            <w:pPr>
              <w:pStyle w:val="style0"/>
              <w:rPr>
                <w:b/>
                <w:color w:val="ff0000"/>
              </w:rPr>
            </w:pPr>
            <w:r>
              <w:rPr>
                <w:b/>
                <w:color w:val="ff0000"/>
              </w:rPr>
              <w:t xml:space="preserve">group </w:t>
            </w:r>
            <w:r>
              <w:rPr>
                <w:b/>
                <w:color w:val="ff0000"/>
              </w:rPr>
              <w:t>cohessiveness</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14"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 xml:space="preserve">group homogeneity </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15"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stability of membership</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16"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 xml:space="preserve">group status </w:t>
            </w:r>
          </w:p>
        </w:tc>
      </w:tr>
    </w:tbl>
    <w:p>
      <w:pPr>
        <w:pStyle w:val="style0"/>
        <w:rPr/>
      </w:pPr>
      <w:r>
        <w:t xml:space="preserve">1.2 points   </w:t>
      </w:r>
    </w:p>
    <w:p>
      <w:pPr>
        <w:pStyle w:val="style0"/>
        <w:rPr/>
      </w:pPr>
      <w:r>
        <w:t xml:space="preserve">Question 48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In Yellowstone National Park, a small group of employees runs a fast food operation which is physically removed from all of the larger lodges in town. These employees comment that they feel separated from the company's other operations; however, each summer this group tends to be a tight-knit group. This exemplifies:</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3390"/>
      </w:tblGrid>
      <w:tr>
        <w:trPr/>
        <w:tc>
          <w:tcPr>
            <w:tcW w:w="0" w:type="auto"/>
            <w:tcBorders/>
            <w:vAlign w:val="center"/>
            <w:hideMark/>
          </w:tcPr>
          <w:p>
            <w:pPr>
              <w:pStyle w:val="style0"/>
              <w:rPr/>
            </w:pPr>
            <w:r>
              <w:rPr>
                <w:noProof/>
              </w:rPr>
              <w:drawing>
                <wp:inline distL="0" distT="0" distB="0" distR="0">
                  <wp:extent cx="257175" cy="228600"/>
                  <wp:effectExtent l="0" t="0" r="0" b="0"/>
                  <wp:docPr id="1217"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group homogeneity</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18"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312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w:t>
                  </w:r>
                  <w:r>
                    <w:rPr>
                      <w:b/>
                      <w:color w:val="ff0000"/>
                    </w:rPr>
                    <w:t>stability of group membership</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219"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group isolation​</w:t>
            </w:r>
          </w:p>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220"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outside group pressure</w:t>
            </w:r>
          </w:p>
        </w:tc>
      </w:tr>
    </w:tbl>
    <w:p>
      <w:pPr>
        <w:pStyle w:val="style0"/>
        <w:rPr/>
      </w:pPr>
      <w:r>
        <w:t xml:space="preserve">1.2 points   </w:t>
      </w:r>
    </w:p>
    <w:p>
      <w:pPr>
        <w:pStyle w:val="style0"/>
        <w:rPr/>
      </w:pPr>
      <w:r>
        <w:t xml:space="preserve">Question 49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A group member who coordinates the group's activities and finds new information is ____</w:t>
      </w:r>
    </w:p>
    <w:p>
      <w:pPr>
        <w:pStyle w:val="style0"/>
        <w:rPr/>
      </w:pPr>
      <w:r>
        <w:t>oriented</w:t>
      </w:r>
      <w:r>
        <w:t xml:space="preserve"> whereas one who's main role is encouraging and supporting others is ____ oriented</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2250"/>
      </w:tblGrid>
      <w:tr>
        <w:trPr/>
        <w:tc>
          <w:tcPr>
            <w:tcW w:w="0" w:type="auto"/>
            <w:tcBorders/>
            <w:vAlign w:val="center"/>
            <w:hideMark/>
          </w:tcPr>
          <w:p>
            <w:pPr>
              <w:pStyle w:val="style0"/>
              <w:rPr/>
            </w:pPr>
            <w:r>
              <w:rPr>
                <w:noProof/>
              </w:rPr>
              <w:drawing>
                <wp:inline distL="0" distT="0" distB="0" distR="0">
                  <wp:extent cx="257175" cy="228600"/>
                  <wp:effectExtent l="0" t="0" r="0" b="0"/>
                  <wp:docPr id="1221"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social/task</w:t>
            </w:r>
          </w:p>
        </w:tc>
      </w:tr>
      <w:tr>
        <w:tblPrEx/>
        <w:trPr/>
        <w:tc>
          <w:tcPr>
            <w:tcW w:w="0" w:type="auto"/>
            <w:tcBorders/>
            <w:vAlign w:val="center"/>
            <w:hideMark/>
          </w:tcPr>
          <w:p>
            <w:pPr>
              <w:pStyle w:val="style0"/>
              <w:rPr>
                <w:b/>
                <w:color w:val="ff0000"/>
              </w:rPr>
            </w:pPr>
            <w:r>
              <w:rPr>
                <w:b/>
                <w:noProof/>
                <w:color w:val="ff0000"/>
              </w:rPr>
              <w:drawing>
                <wp:inline distL="0" distT="0" distB="0" distR="0">
                  <wp:extent cx="257175" cy="228600"/>
                  <wp:effectExtent l="0" t="0" r="0" b="0"/>
                  <wp:docPr id="1222"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b/>
                <w:color w:val="ff0000"/>
              </w:rPr>
            </w:pPr>
          </w:p>
        </w:tc>
        <w:tc>
          <w:tcPr>
            <w:tcW w:w="0" w:type="auto"/>
            <w:tcBorders/>
            <w:vAlign w:val="center"/>
            <w:hideMark/>
          </w:tcPr>
          <w:p>
            <w:pPr>
              <w:pStyle w:val="style0"/>
              <w:rPr>
                <w:b/>
                <w:color w:val="ff0000"/>
              </w:rPr>
            </w:pPr>
            <w:r>
              <w:rPr>
                <w:b/>
                <w:color w:val="ff0000"/>
              </w:rPr>
              <w:t>task/social</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23"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individual/maintenance </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24"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individual/task</w:t>
            </w:r>
          </w:p>
        </w:tc>
      </w:tr>
    </w:tbl>
    <w:p>
      <w:pPr>
        <w:pStyle w:val="style0"/>
        <w:rPr/>
      </w:pPr>
      <w:r>
        <w:t xml:space="preserve">1.2 points   </w:t>
      </w:r>
    </w:p>
    <w:p>
      <w:pPr>
        <w:pStyle w:val="style0"/>
        <w:rPr/>
      </w:pPr>
      <w:r>
        <w:t xml:space="preserve">Question 50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Which of the following is NOT associated with social inhibition or facilitation?</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2250"/>
      </w:tblGrid>
      <w:tr>
        <w:trPr/>
        <w:tc>
          <w:tcPr>
            <w:tcW w:w="0" w:type="auto"/>
            <w:tcBorders/>
            <w:vAlign w:val="center"/>
            <w:hideMark/>
          </w:tcPr>
          <w:p>
            <w:pPr>
              <w:pStyle w:val="style0"/>
              <w:rPr>
                <w:b/>
                <w:color w:val="ff0000"/>
              </w:rPr>
            </w:pPr>
            <w:r>
              <w:rPr>
                <w:b/>
                <w:noProof/>
                <w:color w:val="ff0000"/>
              </w:rPr>
              <w:drawing>
                <wp:inline distL="0" distT="0" distB="0" distR="0">
                  <wp:extent cx="257175" cy="228600"/>
                  <wp:effectExtent l="0" t="0" r="0" b="0"/>
                  <wp:docPr id="1225"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b/>
                <w:color w:val="ff0000"/>
              </w:rPr>
            </w:pPr>
          </w:p>
        </w:tc>
        <w:tc>
          <w:tcPr>
            <w:tcW w:w="0" w:type="auto"/>
            <w:tcBorders/>
            <w:vAlign w:val="center"/>
            <w:hideMark/>
          </w:tcPr>
          <w:p>
            <w:pPr>
              <w:pStyle w:val="style0"/>
              <w:rPr>
                <w:b/>
                <w:color w:val="ff0000"/>
              </w:rPr>
            </w:pPr>
            <w:r>
              <w:rPr>
                <w:b/>
                <w:color w:val="ff0000"/>
              </w:rPr>
              <w:t xml:space="preserve">mere presence </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26"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comparison </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27"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 xml:space="preserve">evaluation </w:t>
            </w:r>
            <w:r>
              <w:t>apprehension</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28"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status</w:t>
            </w:r>
          </w:p>
        </w:tc>
      </w:tr>
    </w:tbl>
    <w:p>
      <w:pPr>
        <w:pStyle w:val="style0"/>
        <w:rPr/>
      </w:pPr>
      <w:r>
        <w:t xml:space="preserve">1.2 points   </w:t>
      </w:r>
    </w:p>
    <w:p>
      <w:pPr>
        <w:pStyle w:val="style0"/>
        <w:rPr/>
      </w:pPr>
      <w:r>
        <w:t xml:space="preserve">Question 51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Which of the following is true about the effect of individual dominance in a group.</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7990"/>
      </w:tblGrid>
      <w:tr>
        <w:trPr/>
        <w:tc>
          <w:tcPr>
            <w:tcW w:w="0" w:type="auto"/>
            <w:tcBorders/>
            <w:vAlign w:val="center"/>
            <w:hideMark/>
          </w:tcPr>
          <w:p>
            <w:pPr>
              <w:pStyle w:val="style0"/>
              <w:rPr/>
            </w:pPr>
            <w:r>
              <w:rPr>
                <w:noProof/>
              </w:rPr>
              <w:drawing>
                <wp:inline distL="0" distT="0" distB="0" distR="0">
                  <wp:extent cx="257175" cy="228600"/>
                  <wp:effectExtent l="0" t="0" r="0" b="0"/>
                  <wp:docPr id="1229"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​Group performance will almost always decrease due to individual dominance</w:t>
            </w:r>
          </w:p>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230"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Group performance will increase if the dominating person is competent</w:t>
            </w:r>
          </w:p>
        </w:tc>
      </w:tr>
      <w:tr>
        <w:tblPrEx/>
        <w:trPr/>
        <w:tc>
          <w:tcPr>
            <w:tcW w:w="0" w:type="auto"/>
            <w:tcBorders/>
            <w:vAlign w:val="center"/>
            <w:hideMark/>
          </w:tcPr>
          <w:p>
            <w:pPr>
              <w:pStyle w:val="style0"/>
              <w:rPr>
                <w:b/>
                <w:color w:val="ff0000"/>
              </w:rPr>
            </w:pPr>
            <w:r>
              <w:rPr>
                <w:b/>
                <w:noProof/>
                <w:color w:val="ff0000"/>
              </w:rPr>
              <w:drawing>
                <wp:inline distL="0" distT="0" distB="0" distR="0">
                  <wp:extent cx="257175" cy="228600"/>
                  <wp:effectExtent l="0" t="0" r="0" b="0"/>
                  <wp:docPr id="1231"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b/>
                <w:color w:val="ff000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772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b/>
                      <w:color w:val="ff0000"/>
                    </w:rPr>
                  </w:pPr>
                  <w:r>
                    <w:rPr>
                      <w:b/>
                      <w:color w:val="ff0000"/>
                    </w:rPr>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b/>
                      <w:color w:val="ff0000"/>
                    </w:rPr>
                  </w:pPr>
                  <w:r>
                    <w:rPr>
                      <w:b/>
                      <w:color w:val="ff0000"/>
                    </w:rPr>
                    <w:t>A dominating person really has relatively little effect on the group’s performance​</w:t>
                  </w:r>
                </w:p>
              </w:tc>
            </w:tr>
          </w:tbl>
          <w:p>
            <w:pPr>
              <w:pStyle w:val="style0"/>
              <w:rPr>
                <w:b/>
                <w:color w:val="ff000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232"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696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​Group performance will increase only if the leader is high in compassion</w:t>
                  </w:r>
                </w:p>
              </w:tc>
            </w:tr>
          </w:tbl>
          <w:p>
            <w:pPr>
              <w:pStyle w:val="style0"/>
              <w:rPr/>
            </w:pPr>
          </w:p>
        </w:tc>
      </w:tr>
    </w:tbl>
    <w:p>
      <w:pPr>
        <w:pStyle w:val="style0"/>
        <w:rPr/>
      </w:pPr>
      <w:r>
        <w:t xml:space="preserve">1.2 points   </w:t>
      </w:r>
    </w:p>
    <w:p>
      <w:pPr>
        <w:pStyle w:val="style0"/>
        <w:rPr/>
      </w:pPr>
      <w:r>
        <w:t xml:space="preserve">Question 52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Which of the following is NOT a factor that determines whether a collection of employees is</w:t>
      </w:r>
    </w:p>
    <w:p>
      <w:pPr>
        <w:pStyle w:val="style0"/>
        <w:rPr/>
      </w:pPr>
      <w:r>
        <w:t>a</w:t>
      </w:r>
      <w:r>
        <w:t xml:space="preserve"> team rather than a "group" or a "committee?"</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3610"/>
      </w:tblGrid>
      <w:tr>
        <w:trPr/>
        <w:tc>
          <w:tcPr>
            <w:tcW w:w="0" w:type="auto"/>
            <w:tcBorders/>
            <w:vAlign w:val="center"/>
            <w:hideMark/>
          </w:tcPr>
          <w:p>
            <w:pPr>
              <w:pStyle w:val="style0"/>
              <w:rPr/>
            </w:pPr>
            <w:r>
              <w:rPr>
                <w:noProof/>
              </w:rPr>
              <w:drawing>
                <wp:inline distL="0" distT="0" distB="0" distR="0">
                  <wp:extent cx="257175" cy="228600"/>
                  <wp:effectExtent l="0" t="0" r="0" b="0"/>
                  <wp:docPr id="1233"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Interdependence</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34"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​Equal power among members</w:t>
            </w:r>
          </w:p>
        </w:tc>
      </w:tr>
      <w:tr>
        <w:tblPrEx/>
        <w:trPr/>
        <w:tc>
          <w:tcPr>
            <w:tcW w:w="0" w:type="auto"/>
            <w:tcBorders/>
            <w:vAlign w:val="center"/>
            <w:hideMark/>
          </w:tcPr>
          <w:p>
            <w:pPr>
              <w:pStyle w:val="style0"/>
              <w:rPr>
                <w:b/>
                <w:color w:val="ff0000"/>
              </w:rPr>
            </w:pPr>
            <w:r>
              <w:rPr>
                <w:b/>
                <w:noProof/>
                <w:color w:val="ff0000"/>
              </w:rPr>
              <w:drawing>
                <wp:inline distL="0" distT="0" distB="0" distR="0">
                  <wp:extent cx="257175" cy="228600"/>
                  <wp:effectExtent l="0" t="0" r="0" b="0"/>
                  <wp:docPr id="1235"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b/>
                <w:color w:val="ff0000"/>
              </w:rPr>
            </w:pPr>
          </w:p>
        </w:tc>
        <w:tc>
          <w:tcPr>
            <w:tcW w:w="0" w:type="auto"/>
            <w:tcBorders/>
            <w:vAlign w:val="center"/>
            <w:hideMark/>
          </w:tcPr>
          <w:p>
            <w:pPr>
              <w:pStyle w:val="style0"/>
              <w:rPr>
                <w:b/>
                <w:color w:val="ff0000"/>
              </w:rPr>
            </w:pPr>
            <w:r>
              <w:rPr>
                <w:b/>
                <w:color w:val="ff0000"/>
              </w:rPr>
              <w:t>​Increased social distance</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36"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​Use of collaboration to manage conflict</w:t>
            </w:r>
          </w:p>
        </w:tc>
      </w:tr>
    </w:tbl>
    <w:p>
      <w:pPr>
        <w:pStyle w:val="style0"/>
        <w:rPr/>
      </w:pPr>
      <w:r>
        <w:t xml:space="preserve">1.2 points   </w:t>
      </w:r>
    </w:p>
    <w:p>
      <w:pPr>
        <w:pStyle w:val="style0"/>
        <w:rPr/>
      </w:pPr>
      <w:r>
        <w:t xml:space="preserve">Question 53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 xml:space="preserve">A person who manages conflict by ignoring it is using </w:t>
      </w:r>
      <w:r>
        <w:t>a(</w:t>
      </w:r>
      <w:r>
        <w:t>n) _____ style whereas someone who always gives in to others and risks hurting himself uses a(n) ____ style for handling conflict.</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2650"/>
      </w:tblGrid>
      <w:tr>
        <w:trPr/>
        <w:tc>
          <w:tcPr>
            <w:tcW w:w="0" w:type="auto"/>
            <w:tcBorders/>
            <w:vAlign w:val="center"/>
            <w:hideMark/>
          </w:tcPr>
          <w:p>
            <w:pPr>
              <w:pStyle w:val="style0"/>
              <w:rPr/>
            </w:pPr>
            <w:r>
              <w:rPr>
                <w:noProof/>
              </w:rPr>
              <w:drawing>
                <wp:inline distL="0" distT="0" distB="0" distR="0">
                  <wp:extent cx="257175" cy="228600"/>
                  <wp:effectExtent l="0" t="0" r="0" b="0"/>
                  <wp:docPr id="1237"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​accommodating / avoiding</w:t>
            </w:r>
          </w:p>
          <w:p>
            <w:pPr>
              <w:pStyle w:val="style0"/>
              <w:rPr/>
            </w:pPr>
            <w:r>
              <w:t> </w:t>
            </w:r>
          </w:p>
          <w:p>
            <w:pPr>
              <w:pStyle w:val="style0"/>
              <w:rPr/>
            </w:pPr>
          </w:p>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238"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60"/>
              <w:gridCol w:w="2560"/>
            </w:tblGrid>
            <w:tr>
              <w:trPr/>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​avoiding / collaborative</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239"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​avoiding / accommodating</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40"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w:t>
            </w:r>
            <w:r>
              <w:rPr>
                <w:b/>
                <w:color w:val="ff0000"/>
              </w:rPr>
              <w:t>avoiding / compromising</w:t>
            </w:r>
          </w:p>
          <w:p>
            <w:pPr>
              <w:pStyle w:val="style0"/>
              <w:rPr/>
            </w:pPr>
          </w:p>
        </w:tc>
      </w:tr>
    </w:tbl>
    <w:p>
      <w:pPr>
        <w:pStyle w:val="style0"/>
        <w:rPr/>
      </w:pPr>
      <w:r>
        <w:t xml:space="preserve">1.2 points   </w:t>
      </w:r>
    </w:p>
    <w:p>
      <w:pPr>
        <w:pStyle w:val="style0"/>
        <w:rPr/>
      </w:pPr>
      <w:r>
        <w:t xml:space="preserve">Question 54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​Organizational change can be encouraged by all of the following except:</w:t>
      </w:r>
    </w:p>
    <w:tbl>
      <w:tblPr>
        <w:tblW w:w="0" w:type="auto"/>
        <w:tblInd w:w="720" w:type="dxa"/>
        <w:tblCellMar>
          <w:left w:w="0" w:type="dxa"/>
          <w:right w:w="0" w:type="dxa"/>
        </w:tblCellMar>
        <w:tblLook w:val="04A0" w:firstRow="1" w:lastRow="0" w:firstColumn="1" w:lastColumn="0" w:noHBand="0" w:noVBand="1"/>
      </w:tblPr>
      <w:tblGrid>
        <w:gridCol w:w="450"/>
        <w:gridCol w:w="240"/>
        <w:gridCol w:w="3130"/>
      </w:tblGrid>
      <w:tr>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a. </w:t>
            </w:r>
          </w:p>
        </w:tc>
        <w:tc>
          <w:tcPr>
            <w:tcW w:w="0" w:type="auto"/>
            <w:tcBorders>
              <w:top w:val="nil"/>
              <w:left w:val="nil"/>
              <w:bottom w:val="nil"/>
              <w:right w:val="nil"/>
            </w:tcBorders>
            <w:tcMar>
              <w:top w:w="30" w:type="dxa"/>
              <w:left w:w="0" w:type="dxa"/>
              <w:bottom w:w="30" w:type="dxa"/>
              <w:right w:w="400" w:type="dxa"/>
            </w:tcMar>
            <w:hideMark/>
          </w:tcPr>
          <w:p>
            <w:pPr>
              <w:pStyle w:val="style0"/>
              <w:rPr/>
            </w:pPr>
            <w:r>
              <w:t>​conduct a sacred cow hunt</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b. </w:t>
            </w:r>
          </w:p>
        </w:tc>
        <w:tc>
          <w:tcPr>
            <w:tcW w:w="0" w:type="auto"/>
            <w:tcBorders>
              <w:top w:val="nil"/>
              <w:left w:val="nil"/>
              <w:bottom w:val="nil"/>
              <w:right w:val="nil"/>
            </w:tcBorders>
            <w:tcMar>
              <w:top w:w="30" w:type="dxa"/>
              <w:left w:w="0" w:type="dxa"/>
              <w:bottom w:w="30" w:type="dxa"/>
              <w:right w:w="400" w:type="dxa"/>
            </w:tcMar>
            <w:hideMark/>
          </w:tcPr>
          <w:p>
            <w:pPr>
              <w:pStyle w:val="style0"/>
              <w:rPr/>
            </w:pPr>
            <w:r>
              <w:t>​play by everyone else’s rules</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c. </w:t>
            </w:r>
          </w:p>
        </w:tc>
        <w:tc>
          <w:tcPr>
            <w:tcW w:w="0" w:type="auto"/>
            <w:tcBorders>
              <w:top w:val="nil"/>
              <w:left w:val="nil"/>
              <w:bottom w:val="nil"/>
              <w:right w:val="nil"/>
            </w:tcBorders>
            <w:tcMar>
              <w:top w:w="30" w:type="dxa"/>
              <w:left w:w="0" w:type="dxa"/>
              <w:bottom w:w="30" w:type="dxa"/>
              <w:right w:w="400" w:type="dxa"/>
            </w:tcMar>
            <w:hideMark/>
          </w:tcPr>
          <w:p>
            <w:pPr>
              <w:pStyle w:val="style0"/>
              <w:rPr/>
            </w:pPr>
            <w:r>
              <w:t>​think like a beginner</w:t>
            </w:r>
          </w:p>
        </w:tc>
      </w:tr>
      <w:tr>
        <w:tblPrEx/>
        <w:trPr/>
        <w:tc>
          <w:tcPr>
            <w:tcW w:w="400" w:type="dxa"/>
            <w:tcBorders>
              <w:top w:val="nil"/>
              <w:left w:val="nil"/>
              <w:bottom w:val="nil"/>
              <w:right w:val="nil"/>
            </w:tcBorders>
            <w:tcMar/>
            <w:hideMark/>
          </w:tcPr>
          <w:p>
            <w:pPr>
              <w:pStyle w:val="style0"/>
              <w:rPr>
                <w:b/>
                <w:color w:val="ff0000"/>
              </w:rPr>
            </w:pPr>
            <w:r>
              <w:rPr>
                <w:b/>
                <w:color w:val="ff0000"/>
              </w:rPr>
              <w:t> </w:t>
            </w:r>
          </w:p>
        </w:tc>
        <w:tc>
          <w:tcPr>
            <w:tcW w:w="0" w:type="auto"/>
            <w:tcBorders>
              <w:top w:val="nil"/>
              <w:left w:val="nil"/>
              <w:bottom w:val="nil"/>
              <w:right w:val="nil"/>
            </w:tcBorders>
            <w:tcMar>
              <w:top w:w="30" w:type="dxa"/>
              <w:left w:w="0" w:type="dxa"/>
              <w:bottom w:w="30" w:type="dxa"/>
              <w:right w:w="0" w:type="dxa"/>
            </w:tcMar>
            <w:hideMark/>
          </w:tcPr>
          <w:p>
            <w:pPr>
              <w:pStyle w:val="style0"/>
              <w:rPr>
                <w:b/>
                <w:color w:val="ff0000"/>
              </w:rPr>
            </w:pPr>
            <w:r>
              <w:rPr>
                <w:b/>
                <w:color w:val="ff0000"/>
              </w:rPr>
              <w:t>d. </w:t>
            </w:r>
          </w:p>
        </w:tc>
        <w:tc>
          <w:tcPr>
            <w:tcW w:w="0" w:type="auto"/>
            <w:tcBorders>
              <w:top w:val="nil"/>
              <w:left w:val="nil"/>
              <w:bottom w:val="nil"/>
              <w:right w:val="nil"/>
            </w:tcBorders>
            <w:tcMar>
              <w:top w:w="30" w:type="dxa"/>
              <w:left w:w="0" w:type="dxa"/>
              <w:bottom w:w="30" w:type="dxa"/>
              <w:right w:w="400" w:type="dxa"/>
            </w:tcMar>
            <w:hideMark/>
          </w:tcPr>
          <w:p>
            <w:pPr>
              <w:pStyle w:val="style0"/>
              <w:rPr>
                <w:b/>
                <w:color w:val="ff0000"/>
              </w:rPr>
            </w:pPr>
            <w:r>
              <w:rPr>
                <w:b/>
                <w:color w:val="ff0000"/>
              </w:rPr>
              <w:t>​ask stupid questions</w:t>
            </w: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241"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286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​conduct a sacred cow hunt</w:t>
                  </w:r>
                </w:p>
              </w:tc>
            </w:tr>
          </w:tbl>
          <w:p>
            <w:pPr>
              <w:pStyle w:val="style0"/>
              <w:rPr/>
            </w:pPr>
            <w:r>
              <w:t>​</w:t>
            </w:r>
          </w:p>
          <w:p>
            <w:pPr>
              <w:pStyle w:val="style0"/>
              <w:rPr/>
            </w:pPr>
          </w:p>
          <w:p>
            <w:pPr>
              <w:pStyle w:val="style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242"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play by everyone else’s rules</w:t>
            </w: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243"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​think like a beginner</w:t>
            </w:r>
          </w:p>
        </w:tc>
      </w:tr>
      <w:tr>
        <w:tblPrEx>
          <w:tblCellMar>
            <w:top w:w="15" w:type="dxa"/>
            <w:left w:w="15" w:type="dxa"/>
            <w:bottom w:w="15" w:type="dxa"/>
            <w:right w:w="15" w:type="dxa"/>
          </w:tblCellMar>
        </w:tblPrEx>
        <w:trPr/>
        <w:tc>
          <w:tcPr>
            <w:tcW w:w="0" w:type="auto"/>
            <w:tcBorders/>
            <w:vAlign w:val="center"/>
            <w:hideMark/>
          </w:tcPr>
          <w:p>
            <w:pPr>
              <w:pStyle w:val="style0"/>
              <w:rPr>
                <w:b/>
                <w:color w:val="ff0000"/>
              </w:rPr>
            </w:pPr>
            <w:r>
              <w:rPr>
                <w:b/>
                <w:noProof/>
                <w:color w:val="ff0000"/>
              </w:rPr>
              <w:drawing>
                <wp:inline distL="0" distT="0" distB="0" distR="0">
                  <wp:extent cx="257175" cy="228600"/>
                  <wp:effectExtent l="0" t="0" r="0" b="0"/>
                  <wp:docPr id="1244"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b/>
                <w:color w:val="ff000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60"/>
              <w:gridCol w:w="2240"/>
            </w:tblGrid>
            <w:tr>
              <w:trPr/>
              <w:tc>
                <w:tcPr>
                  <w:tcW w:w="0" w:type="auto"/>
                  <w:tcBorders>
                    <w:top w:val="nil"/>
                    <w:left w:val="nil"/>
                    <w:bottom w:val="nil"/>
                    <w:right w:val="nil"/>
                  </w:tcBorders>
                  <w:tcMar>
                    <w:top w:w="30" w:type="dxa"/>
                    <w:left w:w="0" w:type="dxa"/>
                    <w:bottom w:w="30" w:type="dxa"/>
                    <w:right w:w="0" w:type="dxa"/>
                  </w:tcMar>
                  <w:hideMark/>
                </w:tcPr>
                <w:p>
                  <w:pPr>
                    <w:pStyle w:val="style0"/>
                    <w:rPr>
                      <w:b/>
                      <w:color w:val="ff0000"/>
                    </w:rPr>
                  </w:pPr>
                  <w:r>
                    <w:rPr>
                      <w:b/>
                      <w:color w:val="ff0000"/>
                    </w:rPr>
                    <w:t> </w:t>
                  </w:r>
                </w:p>
              </w:tc>
              <w:tc>
                <w:tcPr>
                  <w:tcW w:w="0" w:type="auto"/>
                  <w:tcBorders>
                    <w:top w:val="nil"/>
                    <w:left w:val="nil"/>
                    <w:bottom w:val="nil"/>
                    <w:right w:val="nil"/>
                  </w:tcBorders>
                  <w:tcMar>
                    <w:top w:w="30" w:type="dxa"/>
                    <w:left w:w="0" w:type="dxa"/>
                    <w:bottom w:w="30" w:type="dxa"/>
                    <w:right w:w="400" w:type="dxa"/>
                  </w:tcMar>
                  <w:hideMark/>
                </w:tcPr>
                <w:p>
                  <w:pPr>
                    <w:pStyle w:val="style0"/>
                    <w:rPr>
                      <w:b/>
                      <w:color w:val="ff0000"/>
                    </w:rPr>
                  </w:pPr>
                  <w:r>
                    <w:rPr>
                      <w:b/>
                      <w:color w:val="ff0000"/>
                    </w:rPr>
                    <w:t>​ask stupid questions</w:t>
                  </w:r>
                </w:p>
              </w:tc>
            </w:tr>
          </w:tbl>
          <w:p>
            <w:pPr>
              <w:pStyle w:val="style0"/>
              <w:rPr>
                <w:b/>
                <w:color w:val="ff0000"/>
              </w:rPr>
            </w:pPr>
          </w:p>
        </w:tc>
      </w:tr>
    </w:tbl>
    <w:p>
      <w:pPr>
        <w:pStyle w:val="style0"/>
        <w:rPr/>
      </w:pPr>
      <w:r>
        <w:t xml:space="preserve">1.2 points   </w:t>
      </w:r>
    </w:p>
    <w:p>
      <w:pPr>
        <w:pStyle w:val="style0"/>
        <w:rPr/>
      </w:pPr>
      <w:r>
        <w:t xml:space="preserve">Question 55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​To create a good atmosphere for change, it is important for an organization to create:</w:t>
      </w:r>
    </w:p>
    <w:tbl>
      <w:tblPr>
        <w:tblW w:w="4575" w:type="dxa"/>
        <w:tblInd w:w="720" w:type="dxa"/>
        <w:tblCellMar>
          <w:left w:w="0" w:type="dxa"/>
          <w:right w:w="0" w:type="dxa"/>
        </w:tblCellMar>
        <w:tblLook w:val="04A0" w:firstRow="1" w:lastRow="0" w:firstColumn="1" w:lastColumn="0" w:noHBand="0" w:noVBand="1"/>
      </w:tblPr>
      <w:tblGrid>
        <w:gridCol w:w="400"/>
        <w:gridCol w:w="258"/>
        <w:gridCol w:w="258"/>
        <w:gridCol w:w="1139"/>
        <w:gridCol w:w="2520"/>
      </w:tblGrid>
      <w:tr>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hideMark/>
          </w:tcPr>
          <w:p>
            <w:pPr>
              <w:pStyle w:val="style0"/>
              <w:rPr/>
            </w:pPr>
            <w:r>
              <w:t> </w:t>
            </w:r>
          </w:p>
        </w:tc>
        <w:tc>
          <w:tcPr>
            <w:tcW w:w="0" w:type="auto"/>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a. </w:t>
            </w:r>
          </w:p>
        </w:tc>
        <w:tc>
          <w:tcPr>
            <w:tcW w:w="0" w:type="auto"/>
            <w:tcBorders>
              <w:top w:val="nil"/>
              <w:left w:val="nil"/>
              <w:bottom w:val="nil"/>
              <w:right w:val="nil"/>
            </w:tcBorders>
            <w:tcMar>
              <w:top w:w="30" w:type="dxa"/>
              <w:left w:w="0" w:type="dxa"/>
              <w:bottom w:w="30" w:type="dxa"/>
              <w:right w:w="400" w:type="dxa"/>
            </w:tcMar>
            <w:hideMark/>
          </w:tcPr>
          <w:p>
            <w:pPr>
              <w:pStyle w:val="style0"/>
              <w:rPr/>
            </w:pP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hideMark/>
          </w:tcPr>
          <w:p>
            <w:pPr>
              <w:pStyle w:val="style0"/>
              <w:rPr/>
            </w:pPr>
            <w:r>
              <w:t> </w:t>
            </w:r>
          </w:p>
        </w:tc>
        <w:tc>
          <w:tcPr>
            <w:tcW w:w="0" w:type="auto"/>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b. </w:t>
            </w:r>
          </w:p>
        </w:tc>
        <w:tc>
          <w:tcPr>
            <w:tcW w:w="0" w:type="auto"/>
            <w:tcBorders>
              <w:top w:val="nil"/>
              <w:left w:val="nil"/>
              <w:bottom w:val="nil"/>
              <w:right w:val="nil"/>
            </w:tcBorders>
            <w:tcMar>
              <w:top w:w="30" w:type="dxa"/>
              <w:left w:w="0" w:type="dxa"/>
              <w:bottom w:w="30" w:type="dxa"/>
              <w:right w:w="400" w:type="dxa"/>
            </w:tcMar>
            <w:hideMark/>
          </w:tcPr>
          <w:p>
            <w:pPr>
              <w:pStyle w:val="style0"/>
              <w:rPr/>
            </w:pPr>
            <w:r>
              <w:t>​"</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hideMark/>
          </w:tcPr>
          <w:p>
            <w:pPr>
              <w:pStyle w:val="style0"/>
              <w:rPr/>
            </w:pPr>
            <w:r>
              <w:t> </w:t>
            </w:r>
          </w:p>
        </w:tc>
        <w:tc>
          <w:tcPr>
            <w:tcW w:w="0" w:type="auto"/>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c. </w:t>
            </w:r>
          </w:p>
        </w:tc>
        <w:tc>
          <w:tcPr>
            <w:tcW w:w="0" w:type="auto"/>
            <w:tcBorders>
              <w:top w:val="nil"/>
              <w:left w:val="nil"/>
              <w:bottom w:val="nil"/>
              <w:right w:val="nil"/>
            </w:tcBorders>
            <w:tcMar>
              <w:top w:w="30" w:type="dxa"/>
              <w:left w:w="0" w:type="dxa"/>
              <w:bottom w:w="30" w:type="dxa"/>
              <w:right w:w="400" w:type="dxa"/>
            </w:tcMar>
            <w:hideMark/>
          </w:tcPr>
          <w:p>
            <w:pPr>
              <w:pStyle w:val="style0"/>
              <w:rPr/>
            </w:pPr>
            <w:r>
              <w:t>​s</w:t>
            </w:r>
          </w:p>
        </w:tc>
      </w:tr>
      <w:tr>
        <w:tblPrEx/>
        <w:trPr/>
        <w:tc>
          <w:tcPr>
            <w:tcW w:w="400" w:type="dxa"/>
            <w:tcBorders>
              <w:top w:val="nil"/>
              <w:left w:val="nil"/>
              <w:bottom w:val="nil"/>
              <w:right w:val="nil"/>
            </w:tcBorders>
            <w:tcMar/>
            <w:hideMark/>
          </w:tcPr>
          <w:p>
            <w:pPr>
              <w:pStyle w:val="style0"/>
              <w:rPr/>
            </w:pPr>
            <w:r>
              <w:t> </w:t>
            </w:r>
          </w:p>
        </w:tc>
        <w:tc>
          <w:tcPr>
            <w:tcW w:w="0" w:type="auto"/>
            <w:tcBorders>
              <w:top w:val="nil"/>
              <w:left w:val="nil"/>
              <w:bottom w:val="nil"/>
              <w:right w:val="nil"/>
            </w:tcBorders>
            <w:tcMar/>
            <w:hideMark/>
          </w:tcPr>
          <w:p>
            <w:pPr>
              <w:pStyle w:val="style0"/>
              <w:rPr/>
            </w:pPr>
            <w:r>
              <w:t> </w:t>
            </w:r>
          </w:p>
        </w:tc>
        <w:tc>
          <w:tcPr>
            <w:tcW w:w="0" w:type="auto"/>
            <w:tcBorders>
              <w:top w:val="nil"/>
              <w:left w:val="nil"/>
              <w:bottom w:val="nil"/>
              <w:right w:val="nil"/>
            </w:tcBorders>
            <w:tcMar/>
            <w:hideMark/>
          </w:tcPr>
          <w:p>
            <w:pPr>
              <w:pStyle w:val="style0"/>
              <w:rPr/>
            </w:pPr>
            <w:r>
              <w:t> </w:t>
            </w:r>
          </w:p>
        </w:tc>
        <w:tc>
          <w:tcPr>
            <w:tcW w:w="0" w:type="auto"/>
            <w:tcBorders>
              <w:top w:val="nil"/>
              <w:left w:val="nil"/>
              <w:bottom w:val="nil"/>
              <w:right w:val="nil"/>
            </w:tcBorders>
            <w:tcMar>
              <w:top w:w="30" w:type="dxa"/>
              <w:left w:w="0" w:type="dxa"/>
              <w:bottom w:w="30" w:type="dxa"/>
              <w:right w:w="0" w:type="dxa"/>
            </w:tcMar>
            <w:hideMark/>
          </w:tcPr>
          <w:p>
            <w:pPr>
              <w:pStyle w:val="style0"/>
              <w:rPr/>
            </w:pPr>
            <w:r>
              <w:t>d. </w:t>
            </w:r>
          </w:p>
        </w:tc>
        <w:tc>
          <w:tcPr>
            <w:tcW w:w="0" w:type="auto"/>
            <w:tcBorders>
              <w:top w:val="nil"/>
              <w:left w:val="nil"/>
              <w:bottom w:val="nil"/>
              <w:right w:val="nil"/>
            </w:tcBorders>
            <w:tcMar>
              <w:top w:w="30" w:type="dxa"/>
              <w:left w:w="0" w:type="dxa"/>
              <w:bottom w:w="30" w:type="dxa"/>
              <w:right w:w="400" w:type="dxa"/>
            </w:tcMar>
            <w:hideMark/>
          </w:tcPr>
          <w:p>
            <w:pPr>
              <w:pStyle w:val="style0"/>
              <w:rPr/>
            </w:pPr>
            <w:r>
              <w:t>​</w:t>
            </w:r>
          </w:p>
        </w:tc>
      </w:tr>
    </w:tbl>
    <w:p>
      <w:pPr>
        <w:pStyle w:val="style0"/>
        <w:rPr/>
      </w:pPr>
      <w:r>
        <w:t> </w:t>
      </w:r>
    </w:p>
    <w:tbl>
      <w:tblPr>
        <w:tblW w:w="0" w:type="auto"/>
        <w:tblInd w:w="855" w:type="dxa"/>
        <w:tblCellMar>
          <w:left w:w="0" w:type="dxa"/>
          <w:right w:w="0" w:type="dxa"/>
        </w:tblCellMar>
        <w:tblLook w:val="04A0" w:firstRow="1" w:lastRow="0" w:firstColumn="1" w:lastColumn="0" w:noHBand="0" w:noVBand="1"/>
      </w:tblPr>
      <w:tblGrid>
        <w:gridCol w:w="919"/>
        <w:gridCol w:w="490"/>
        <w:gridCol w:w="3630"/>
      </w:tblGrid>
      <w:tr>
        <w:trPr/>
        <w:tc>
          <w:tcPr>
            <w:tcW w:w="0" w:type="auto"/>
            <w:gridSpan w:val="2"/>
            <w:tcBorders>
              <w:top w:val="nil"/>
              <w:left w:val="nil"/>
              <w:bottom w:val="nil"/>
              <w:right w:val="nil"/>
            </w:tcBorders>
            <w:tcMar>
              <w:top w:w="30" w:type="dxa"/>
              <w:left w:w="0" w:type="dxa"/>
              <w:bottom w:w="30" w:type="dxa"/>
              <w:right w:w="0" w:type="dxa"/>
            </w:tcMar>
            <w:hideMark/>
          </w:tcPr>
          <w:p>
            <w:pPr>
              <w:pStyle w:val="style0"/>
              <w:rPr/>
            </w:pPr>
            <w:r>
              <w:t>ANSWER:  </w:t>
            </w:r>
          </w:p>
        </w:tc>
        <w:tc>
          <w:tcPr>
            <w:tcW w:w="0" w:type="auto"/>
            <w:tcBorders>
              <w:top w:val="nil"/>
              <w:left w:val="nil"/>
              <w:bottom w:val="nil"/>
              <w:right w:val="nil"/>
            </w:tcBorders>
            <w:tcMar>
              <w:top w:w="30" w:type="dxa"/>
              <w:left w:w="0" w:type="dxa"/>
              <w:bottom w:w="30" w:type="dxa"/>
              <w:right w:w="0" w:type="dxa"/>
            </w:tcMar>
            <w:hideMark/>
          </w:tcPr>
          <w:p>
            <w:pPr>
              <w:pStyle w:val="style0"/>
              <w:rPr/>
            </w:pPr>
            <w:r>
              <w:t>a</w:t>
            </w: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245"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b/>
                <w:color w:val="ff0000"/>
              </w:rPr>
            </w:pPr>
            <w:r>
              <w:rPr>
                <w:b/>
                <w:color w:val="ff0000"/>
              </w:rPr>
              <w:t>​dissatisfaction with the current system</w:t>
            </w:r>
          </w:p>
          <w:p>
            <w:pPr>
              <w:pStyle w:val="style0"/>
              <w:rPr>
                <w:b/>
                <w:color w:val="ff0000"/>
              </w:rPr>
            </w:pP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246"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a sense of the "good old days</w:t>
            </w: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247"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a way to hide the change from doubters</w:t>
            </w:r>
          </w:p>
        </w:tc>
      </w:tr>
      <w:tr>
        <w:tblPrEx>
          <w:tblCellMar>
            <w:top w:w="15" w:type="dxa"/>
            <w:left w:w="15" w:type="dxa"/>
            <w:bottom w:w="15" w:type="dxa"/>
            <w:right w:w="15" w:type="dxa"/>
          </w:tblCellMar>
        </w:tblPrEx>
        <w:trPr/>
        <w:tc>
          <w:tcPr>
            <w:tcW w:w="0" w:type="auto"/>
            <w:tcBorders/>
            <w:vAlign w:val="center"/>
            <w:hideMark/>
          </w:tcPr>
          <w:p>
            <w:pPr>
              <w:pStyle w:val="style0"/>
              <w:rPr/>
            </w:pPr>
            <w:r>
              <w:rPr>
                <w:noProof/>
              </w:rPr>
              <w:drawing>
                <wp:inline distL="0" distT="0" distB="0" distR="0">
                  <wp:extent cx="257175" cy="228600"/>
                  <wp:effectExtent l="0" t="0" r="0" b="0"/>
                  <wp:docPr id="1248"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none of the three is a good idea</w:t>
            </w:r>
          </w:p>
        </w:tc>
      </w:tr>
    </w:tbl>
    <w:p>
      <w:pPr>
        <w:pStyle w:val="style0"/>
        <w:rPr/>
      </w:pPr>
      <w:r>
        <w:t xml:space="preserve">1.2 points   </w:t>
      </w:r>
    </w:p>
    <w:p>
      <w:pPr>
        <w:pStyle w:val="style0"/>
        <w:rPr/>
      </w:pPr>
      <w:r>
        <w:t xml:space="preserve">Question 56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 ​A manager is about to make a decision regarding work schedules. He has been with the company for 20 years and has all of the information needed to make the decision. Though work schedules are a touchy issue, the manager is well thought of by his employees. How should he make the decision?</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4790"/>
      </w:tblGrid>
      <w:tr>
        <w:trPr/>
        <w:tc>
          <w:tcPr>
            <w:tcW w:w="0" w:type="auto"/>
            <w:tcBorders/>
            <w:vAlign w:val="center"/>
            <w:hideMark/>
          </w:tcPr>
          <w:p>
            <w:pPr>
              <w:pStyle w:val="style0"/>
              <w:rPr/>
            </w:pPr>
            <w:r>
              <w:rPr>
                <w:noProof/>
              </w:rPr>
              <w:drawing>
                <wp:inline distL="0" distT="0" distB="0" distR="0">
                  <wp:extent cx="257175" cy="228600"/>
                  <wp:effectExtent l="0" t="0" r="0" b="0"/>
                  <wp:docPr id="1249"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p>
          <w:p>
            <w:pPr>
              <w:pStyle w:val="style0"/>
              <w:rPr/>
            </w:pPr>
            <w:r>
              <w:t>Make the decision himself</w:t>
            </w:r>
          </w:p>
        </w:tc>
      </w:tr>
      <w:tr>
        <w:tblPrEx/>
        <w:trPr/>
        <w:tc>
          <w:tcPr>
            <w:tcW w:w="0" w:type="auto"/>
            <w:tcBorders/>
            <w:vAlign w:val="center"/>
            <w:hideMark/>
          </w:tcPr>
          <w:p>
            <w:pPr>
              <w:pStyle w:val="style0"/>
              <w:rPr>
                <w:b/>
                <w:color w:val="ff0000"/>
              </w:rPr>
            </w:pPr>
            <w:r>
              <w:rPr>
                <w:b/>
                <w:noProof/>
                <w:color w:val="ff0000"/>
              </w:rPr>
              <w:drawing>
                <wp:inline distL="0" distT="0" distB="0" distR="0">
                  <wp:extent cx="257175" cy="228600"/>
                  <wp:effectExtent l="0" t="0" r="0" b="0"/>
                  <wp:docPr id="1250"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b/>
                <w:color w:val="ff0000"/>
              </w:rPr>
            </w:pPr>
          </w:p>
        </w:tc>
        <w:tc>
          <w:tcPr>
            <w:tcW w:w="0" w:type="auto"/>
            <w:tcBorders/>
            <w:vAlign w:val="center"/>
            <w:hideMark/>
          </w:tcPr>
          <w:p>
            <w:pPr>
              <w:pStyle w:val="style0"/>
              <w:rPr>
                <w:b/>
                <w:color w:val="ff0000"/>
              </w:rPr>
            </w:pPr>
            <w:r>
              <w:rPr>
                <w:b/>
                <w:color w:val="ff0000"/>
              </w:rPr>
              <w:t>Ask for employee input and then decide</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51"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Have his employees make the decision</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52"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452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​Give the employees options and let them vote</w:t>
                  </w:r>
                </w:p>
              </w:tc>
            </w:tr>
          </w:tbl>
          <w:p>
            <w:pPr>
              <w:pStyle w:val="style0"/>
              <w:rPr/>
            </w:pPr>
          </w:p>
        </w:tc>
      </w:tr>
    </w:tbl>
    <w:p>
      <w:pPr>
        <w:pStyle w:val="style0"/>
        <w:rPr/>
      </w:pPr>
      <w:r>
        <w:t xml:space="preserve">1.2 points   </w:t>
      </w:r>
    </w:p>
    <w:p>
      <w:pPr>
        <w:pStyle w:val="style0"/>
        <w:rPr/>
      </w:pPr>
      <w:r>
        <w:t xml:space="preserve">Question 57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To reduce misunderstandings about levels of control, _______ should be used.</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2730"/>
      </w:tblGrid>
      <w:tr>
        <w:trPr/>
        <w:tc>
          <w:tcPr>
            <w:tcW w:w="0" w:type="auto"/>
            <w:tcBorders/>
            <w:vAlign w:val="center"/>
            <w:hideMark/>
          </w:tcPr>
          <w:p>
            <w:pPr>
              <w:pStyle w:val="style0"/>
              <w:rPr/>
            </w:pPr>
            <w:r>
              <w:rPr>
                <w:noProof/>
              </w:rPr>
              <w:drawing>
                <wp:inline distL="0" distT="0" distB="0" distR="0">
                  <wp:extent cx="257175" cy="228600"/>
                  <wp:effectExtent l="0" t="0" r="0" b="0"/>
                  <wp:docPr id="1253"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60"/>
              <w:gridCol w:w="2640"/>
            </w:tblGrid>
            <w:tr>
              <w:trPr/>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​the Vroom-</w:t>
                  </w:r>
                  <w:r>
                    <w:t>Yetton</w:t>
                  </w:r>
                  <w:r>
                    <w:t xml:space="preserve"> model</w:t>
                  </w:r>
                </w:p>
              </w:tc>
            </w:tr>
          </w:tbl>
          <w:p>
            <w:pPr>
              <w:pStyle w:val="style0"/>
              <w:rPr/>
            </w:pPr>
          </w:p>
        </w:tc>
      </w:tr>
      <w:tr>
        <w:tblPrEx/>
        <w:trPr/>
        <w:tc>
          <w:tcPr>
            <w:tcW w:w="0" w:type="auto"/>
            <w:tcBorders/>
            <w:vAlign w:val="center"/>
            <w:hideMark/>
          </w:tcPr>
          <w:p>
            <w:pPr>
              <w:pStyle w:val="style0"/>
              <w:rPr>
                <w:b/>
                <w:color w:val="ff0000"/>
              </w:rPr>
            </w:pPr>
            <w:r>
              <w:rPr>
                <w:b/>
                <w:noProof/>
                <w:color w:val="ff0000"/>
              </w:rPr>
              <w:drawing>
                <wp:inline distL="0" distT="0" distB="0" distR="0">
                  <wp:extent cx="257175" cy="228600"/>
                  <wp:effectExtent l="0" t="0" r="0" b="0"/>
                  <wp:docPr id="1254"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b/>
                <w:color w:val="ff0000"/>
              </w:rPr>
            </w:pPr>
          </w:p>
        </w:tc>
        <w:tc>
          <w:tcPr>
            <w:tcW w:w="0" w:type="auto"/>
            <w:tcBorders/>
            <w:vAlign w:val="center"/>
            <w:hideMark/>
          </w:tcPr>
          <w:p>
            <w:pPr>
              <w:pStyle w:val="style0"/>
              <w:rPr>
                <w:b/>
                <w:color w:val="ff0000"/>
              </w:rPr>
            </w:pPr>
            <w:r>
              <w:rPr>
                <w:b/>
                <w:color w:val="ff0000"/>
              </w:rPr>
              <w:t>the two-factor theory</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55"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empowerment charts</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56"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​memos and e-mail</w:t>
            </w:r>
          </w:p>
        </w:tc>
      </w:tr>
    </w:tbl>
    <w:p>
      <w:pPr>
        <w:pStyle w:val="style0"/>
        <w:rPr/>
      </w:pPr>
      <w:r>
        <w:t xml:space="preserve">1.2 points   </w:t>
      </w:r>
    </w:p>
    <w:p>
      <w:pPr>
        <w:pStyle w:val="style0"/>
        <w:rPr/>
      </w:pPr>
      <w:r>
        <w:t xml:space="preserve">Question 58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 xml:space="preserve">​_____ </w:t>
      </w:r>
      <w:r>
        <w:t>are(</w:t>
      </w:r>
      <w:r>
        <w:t>is) the number of potential hours available for work, whereas ____ consist(s) of hours during which an organization is busiest.</w:t>
      </w:r>
    </w:p>
    <w:p>
      <w:pPr>
        <w:pStyle w:val="style0"/>
        <w:rPr/>
      </w:pPr>
    </w:p>
    <w:p>
      <w:pPr>
        <w:pStyle w:val="style0"/>
        <w:rPr/>
      </w:pPr>
      <w:r>
        <w:t> </w:t>
      </w:r>
    </w:p>
    <w:p>
      <w:pPr>
        <w:pStyle w:val="style0"/>
        <w:rPr/>
      </w:pP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2130"/>
      </w:tblGrid>
      <w:tr>
        <w:trPr/>
        <w:tc>
          <w:tcPr>
            <w:tcW w:w="0" w:type="auto"/>
            <w:tcBorders/>
            <w:vAlign w:val="center"/>
            <w:hideMark/>
          </w:tcPr>
          <w:p>
            <w:pPr>
              <w:pStyle w:val="style0"/>
              <w:rPr/>
            </w:pPr>
            <w:r>
              <w:rPr>
                <w:noProof/>
              </w:rPr>
              <w:drawing>
                <wp:inline distL="0" distT="0" distB="0" distR="0">
                  <wp:extent cx="257175" cy="228600"/>
                  <wp:effectExtent l="0" t="0" r="0" b="0"/>
                  <wp:docPr id="1257"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186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pPr>
                  <w:r>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​core/bandwidth</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258"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60"/>
              <w:gridCol w:w="1860"/>
            </w:tblGrid>
            <w:tr>
              <w:trPr/>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w:t>
                  </w:r>
                  <w:r>
                    <w:rPr>
                      <w:b/>
                      <w:color w:val="ff0000"/>
                    </w:rPr>
                    <w:t>bandwidth/core</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259"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flex/gliding</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60"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bandwidth/</w:t>
            </w:r>
            <w:r>
              <w:t>flexitour</w:t>
            </w:r>
          </w:p>
        </w:tc>
      </w:tr>
    </w:tbl>
    <w:p>
      <w:pPr>
        <w:pStyle w:val="style0"/>
        <w:rPr/>
      </w:pPr>
      <w:r>
        <w:t xml:space="preserve">1.2 points   </w:t>
      </w:r>
    </w:p>
    <w:p>
      <w:pPr>
        <w:pStyle w:val="style0"/>
        <w:rPr/>
      </w:pPr>
      <w:r>
        <w:t xml:space="preserve">Question 59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 ​Research on compressed work weeks indicates that compressed schedules are associated with:</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3410"/>
      </w:tblGrid>
      <w:tr>
        <w:trPr/>
        <w:tc>
          <w:tcPr>
            <w:tcW w:w="0" w:type="auto"/>
            <w:tcBorders/>
            <w:vAlign w:val="center"/>
            <w:hideMark/>
          </w:tcPr>
          <w:p>
            <w:pPr>
              <w:pStyle w:val="style0"/>
              <w:rPr/>
            </w:pPr>
            <w:r>
              <w:rPr>
                <w:noProof/>
              </w:rPr>
              <w:drawing>
                <wp:inline distL="0" distT="0" distB="0" distR="0">
                  <wp:extent cx="257175" cy="228600"/>
                  <wp:effectExtent l="0" t="0" r="0" b="0"/>
                  <wp:docPr id="1261"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a moderate reduction in absenteeism​</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62"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w:t>
            </w:r>
            <w:r>
              <w:t xml:space="preserve"> </w:t>
            </w:r>
            <w:r>
              <w:rPr>
                <w:b/>
                <w:color w:val="ff0000"/>
              </w:rPr>
              <w:t xml:space="preserve">increases in productivity </w:t>
            </w:r>
            <w:r>
              <w:rPr>
                <w:b/>
                <w:color w:val="ff0000"/>
              </w:rPr>
              <w:t>small</w:t>
            </w:r>
            <w:r>
              <w:rPr>
                <w:color w:val="ff0000"/>
              </w:rPr>
              <w:t xml:space="preserve"> </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63"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​large increases in job satisfaction</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64"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​all of these</w:t>
            </w:r>
          </w:p>
        </w:tc>
      </w:tr>
    </w:tbl>
    <w:p>
      <w:pPr>
        <w:pStyle w:val="style0"/>
        <w:rPr/>
      </w:pPr>
      <w:r>
        <w:t xml:space="preserve">1.2 points   </w:t>
      </w:r>
    </w:p>
    <w:p>
      <w:pPr>
        <w:pStyle w:val="style0"/>
        <w:rPr/>
      </w:pPr>
      <w:r>
        <w:t xml:space="preserve">Question 60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Henri is the president of a company with 10 employees. Each employee has full medical benefits and Henri doesn't have the time or knowledge to administer the benefits program. His best bet would be to:</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3610"/>
      </w:tblGrid>
      <w:tr>
        <w:trPr/>
        <w:tc>
          <w:tcPr>
            <w:tcW w:w="0" w:type="auto"/>
            <w:tcBorders/>
            <w:vAlign w:val="center"/>
            <w:hideMark/>
          </w:tcPr>
          <w:p>
            <w:pPr>
              <w:pStyle w:val="style0"/>
              <w:rPr>
                <w:b/>
                <w:color w:val="ff0000"/>
              </w:rPr>
            </w:pPr>
            <w:r>
              <w:rPr>
                <w:b/>
                <w:noProof/>
                <w:color w:val="ff0000"/>
              </w:rPr>
              <w:drawing>
                <wp:inline distL="0" distT="0" distB="0" distR="0">
                  <wp:extent cx="257175" cy="228600"/>
                  <wp:effectExtent l="0" t="0" r="0" b="0"/>
                  <wp:docPr id="1265"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b/>
                <w:color w:val="ff0000"/>
              </w:rPr>
            </w:pPr>
          </w:p>
        </w:tc>
        <w:tc>
          <w:tcPr>
            <w:tcW w:w="0" w:type="auto"/>
            <w:tcBorders/>
            <w:vAlign w:val="center"/>
            <w:hideMark/>
          </w:tcPr>
          <w:p>
            <w:pPr>
              <w:pStyle w:val="style0"/>
              <w:rPr>
                <w:b/>
                <w:color w:val="ff0000"/>
              </w:rPr>
            </w:pPr>
            <w:r>
              <w:rPr>
                <w:b/>
                <w:color w:val="ff0000"/>
              </w:rPr>
              <w:t>​use outsourcing</w:t>
            </w:r>
          </w:p>
          <w:p>
            <w:pPr>
              <w:pStyle w:val="style0"/>
              <w:rPr>
                <w:b/>
                <w:color w:val="ff000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266"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60"/>
              <w:gridCol w:w="2420"/>
            </w:tblGrid>
            <w:tr>
              <w:trPr/>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​learn the needed skills</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267"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hire a temporary employee each month</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68"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60"/>
              <w:gridCol w:w="2900"/>
            </w:tblGrid>
            <w:tr>
              <w:trPr/>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​adjust his working schedule</w:t>
                  </w:r>
                </w:p>
              </w:tc>
            </w:tr>
          </w:tbl>
          <w:p>
            <w:pPr>
              <w:pStyle w:val="style0"/>
              <w:rPr/>
            </w:pPr>
          </w:p>
        </w:tc>
      </w:tr>
    </w:tbl>
    <w:p>
      <w:pPr>
        <w:pStyle w:val="style0"/>
        <w:rPr/>
      </w:pPr>
      <w:r>
        <w:t xml:space="preserve">1.2 points   </w:t>
      </w:r>
    </w:p>
    <w:p>
      <w:pPr>
        <w:pStyle w:val="style0"/>
        <w:rPr/>
      </w:pPr>
      <w:r>
        <w:t xml:space="preserve">Question 61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 ​Which of the following is NOT true about the effects of layoffs?</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2630"/>
      </w:tblGrid>
      <w:tr>
        <w:trPr/>
        <w:tc>
          <w:tcPr>
            <w:tcW w:w="0" w:type="auto"/>
            <w:tcBorders/>
            <w:vAlign w:val="center"/>
            <w:hideMark/>
          </w:tcPr>
          <w:p>
            <w:pPr>
              <w:pStyle w:val="style0"/>
              <w:rPr>
                <w:b/>
                <w:color w:val="ff0000"/>
              </w:rPr>
            </w:pPr>
            <w:r>
              <w:rPr>
                <w:b/>
                <w:noProof/>
                <w:color w:val="ff0000"/>
              </w:rPr>
              <w:drawing>
                <wp:inline distL="0" distT="0" distB="0" distR="0">
                  <wp:extent cx="257175" cy="228600"/>
                  <wp:effectExtent l="0" t="0" r="0" b="0"/>
                  <wp:docPr id="1269"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b/>
                <w:color w:val="ff0000"/>
              </w:rPr>
            </w:pPr>
          </w:p>
        </w:tc>
        <w:tc>
          <w:tcPr>
            <w:tcW w:w="0" w:type="auto"/>
            <w:tcBorders/>
            <w:vAlign w:val="center"/>
            <w:hideMark/>
          </w:tcPr>
          <w:p>
            <w:pPr>
              <w:pStyle w:val="style0"/>
              <w:rPr>
                <w:b/>
                <w:color w:val="ff0000"/>
              </w:rPr>
            </w:pPr>
            <w:r>
              <w:rPr>
                <w:b/>
                <w:color w:val="ff0000"/>
              </w:rPr>
              <w:t>Survivors have problems ​</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70"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Victims have problems</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71"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The local community suffers</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72"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All three are true</w:t>
            </w:r>
          </w:p>
        </w:tc>
      </w:tr>
    </w:tbl>
    <w:p>
      <w:pPr>
        <w:pStyle w:val="style0"/>
        <w:rPr/>
      </w:pPr>
      <w:r>
        <w:t xml:space="preserve">1.2 points   </w:t>
      </w:r>
    </w:p>
    <w:p>
      <w:pPr>
        <w:pStyle w:val="style0"/>
        <w:rPr/>
      </w:pPr>
      <w:r>
        <w:t xml:space="preserve">Question 62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​Bob has been frustrated with his job for the last three months. He was given two new assignments to complete in addition to his regular duties. To make matters worse, his computer is too slow to handle the programs he needs to run. Bob's stress level can probably be explained by:</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2930"/>
      </w:tblGrid>
      <w:tr>
        <w:trPr/>
        <w:tc>
          <w:tcPr>
            <w:tcW w:w="0" w:type="auto"/>
            <w:tcBorders/>
            <w:vAlign w:val="center"/>
            <w:hideMark/>
          </w:tcPr>
          <w:p>
            <w:pPr>
              <w:pStyle w:val="style0"/>
              <w:rPr/>
            </w:pPr>
            <w:r>
              <w:rPr>
                <w:noProof/>
              </w:rPr>
              <w:drawing>
                <wp:inline distL="0" distT="0" distB="0" distR="0">
                  <wp:extent cx="257175" cy="228600"/>
                  <wp:effectExtent l="0" t="0" r="0" b="0"/>
                  <wp:docPr id="1273"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​a lack of person-organization fit</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74"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​role ambiguity</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75"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​role conflict</w:t>
            </w:r>
          </w:p>
        </w:tc>
      </w:tr>
      <w:tr>
        <w:tblPrEx/>
        <w:trPr/>
        <w:tc>
          <w:tcPr>
            <w:tcW w:w="0" w:type="auto"/>
            <w:tcBorders/>
            <w:vAlign w:val="center"/>
            <w:hideMark/>
          </w:tcPr>
          <w:p>
            <w:pPr>
              <w:pStyle w:val="style0"/>
              <w:rPr>
                <w:b/>
                <w:color w:val="ff0000"/>
              </w:rPr>
            </w:pPr>
            <w:r>
              <w:rPr>
                <w:b/>
                <w:noProof/>
                <w:color w:val="ff0000"/>
              </w:rPr>
              <w:drawing>
                <wp:inline distL="0" distT="0" distB="0" distR="0">
                  <wp:extent cx="257175" cy="228600"/>
                  <wp:effectExtent l="0" t="0" r="0" b="0"/>
                  <wp:docPr id="1276"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b/>
                <w:color w:val="ff0000"/>
              </w:rPr>
            </w:pPr>
          </w:p>
        </w:tc>
        <w:tc>
          <w:tcPr>
            <w:tcW w:w="0" w:type="auto"/>
            <w:tcBorders/>
            <w:vAlign w:val="center"/>
            <w:hideMark/>
          </w:tcPr>
          <w:p>
            <w:pPr>
              <w:pStyle w:val="style0"/>
              <w:rPr>
                <w:b/>
                <w:color w:val="ff0000"/>
              </w:rPr>
            </w:pPr>
            <w:r>
              <w:rPr>
                <w:b/>
                <w:color w:val="ff0000"/>
              </w:rPr>
              <w:t>​role overload</w:t>
            </w:r>
          </w:p>
        </w:tc>
      </w:tr>
    </w:tbl>
    <w:p>
      <w:pPr>
        <w:pStyle w:val="style0"/>
        <w:rPr/>
      </w:pPr>
      <w:r>
        <w:t xml:space="preserve">1.2 points   </w:t>
      </w:r>
    </w:p>
    <w:p>
      <w:pPr>
        <w:pStyle w:val="style0"/>
        <w:rPr/>
      </w:pPr>
      <w:r>
        <w:t xml:space="preserve">Question 63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People who like to make decisions and take charge run into problems when they are hired by an organization that is team oriented. This trouble is probably the result of:</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2930"/>
      </w:tblGrid>
      <w:tr>
        <w:trPr/>
        <w:tc>
          <w:tcPr>
            <w:tcW w:w="0" w:type="auto"/>
            <w:tcBorders/>
            <w:vAlign w:val="center"/>
            <w:hideMark/>
          </w:tcPr>
          <w:p>
            <w:pPr>
              <w:pStyle w:val="style0"/>
              <w:rPr/>
            </w:pPr>
            <w:r>
              <w:rPr>
                <w:noProof/>
              </w:rPr>
              <w:drawing>
                <wp:inline distL="0" distT="0" distB="0" distR="0">
                  <wp:extent cx="257175" cy="228600"/>
                  <wp:effectExtent l="0" t="0" r="0" b="0"/>
                  <wp:docPr id="1277"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b/>
                <w:color w:val="ff0000"/>
              </w:rPr>
            </w:pPr>
          </w:p>
          <w:p>
            <w:pPr>
              <w:pStyle w:val="style0"/>
              <w:rPr>
                <w:b/>
                <w:color w:val="ff0000"/>
              </w:rPr>
            </w:pPr>
            <w:r>
              <w:rPr>
                <w:b/>
                <w:color w:val="ff0000"/>
              </w:rPr>
              <w:t>a lack of person-organization fit​</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78"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p>
          <w:tbl>
            <w:tblPr>
              <w:tblW w:w="0" w:type="auto"/>
              <w:tblCellMar>
                <w:left w:w="0" w:type="dxa"/>
                <w:right w:w="0" w:type="dxa"/>
              </w:tblCellMar>
              <w:tblLook w:val="04A0" w:firstRow="1" w:lastRow="0" w:firstColumn="1" w:lastColumn="0" w:noHBand="0" w:noVBand="1"/>
            </w:tblPr>
            <w:tblGrid>
              <w:gridCol w:w="60"/>
              <w:gridCol w:w="1700"/>
            </w:tblGrid>
            <w:tr>
              <w:trPr/>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​role ambiguity</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279"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60"/>
              <w:gridCol w:w="2260"/>
            </w:tblGrid>
            <w:tr>
              <w:trPr/>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​role synchronization</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280"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role overload</w:t>
            </w:r>
          </w:p>
        </w:tc>
      </w:tr>
    </w:tbl>
    <w:p>
      <w:pPr>
        <w:pStyle w:val="style0"/>
        <w:rPr/>
      </w:pPr>
      <w:r>
        <w:t xml:space="preserve">1.2 points   </w:t>
      </w:r>
    </w:p>
    <w:p>
      <w:pPr>
        <w:pStyle w:val="style0"/>
        <w:rPr/>
      </w:pPr>
      <w:r>
        <w:t xml:space="preserve">Question 64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Continued exposure to high levels of noise is associated with:</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4070"/>
      </w:tblGrid>
      <w:tr>
        <w:trPr/>
        <w:tc>
          <w:tcPr>
            <w:tcW w:w="0" w:type="auto"/>
            <w:tcBorders/>
            <w:vAlign w:val="center"/>
            <w:hideMark/>
          </w:tcPr>
          <w:p>
            <w:pPr>
              <w:pStyle w:val="style0"/>
              <w:rPr/>
            </w:pPr>
            <w:r>
              <w:rPr>
                <w:noProof/>
              </w:rPr>
              <w:drawing>
                <wp:inline distL="0" distT="0" distB="0" distR="0">
                  <wp:extent cx="257175" cy="228600"/>
                  <wp:effectExtent l="0" t="0" r="0" b="0"/>
                  <wp:docPr id="1281"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​hearing loss and high blood pressure</w:t>
            </w:r>
          </w:p>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282"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​increased levels of employee aggressiveness</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83"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​increased incidents of worker illness</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84"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w:t>
            </w:r>
            <w:r>
              <w:rPr>
                <w:b/>
                <w:color w:val="ff0000"/>
              </w:rPr>
              <w:t>all of these</w:t>
            </w:r>
          </w:p>
        </w:tc>
      </w:tr>
    </w:tbl>
    <w:p>
      <w:pPr>
        <w:pStyle w:val="style0"/>
        <w:rPr/>
      </w:pPr>
      <w:r>
        <w:t xml:space="preserve">1.2 points   </w:t>
      </w:r>
    </w:p>
    <w:p>
      <w:pPr>
        <w:pStyle w:val="style0"/>
        <w:rPr/>
      </w:pPr>
      <w:r>
        <w:t xml:space="preserve">Question 65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Clarence has been under a great deal of stress at work. His wife told him that they should watch some sitcoms on TV. Her advice is sound because laughter can:</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3310"/>
      </w:tblGrid>
      <w:tr>
        <w:trPr/>
        <w:tc>
          <w:tcPr>
            <w:tcW w:w="0" w:type="auto"/>
            <w:tcBorders/>
            <w:vAlign w:val="center"/>
            <w:hideMark/>
          </w:tcPr>
          <w:p>
            <w:pPr>
              <w:pStyle w:val="style0"/>
              <w:rPr/>
            </w:pPr>
            <w:r>
              <w:rPr>
                <w:noProof/>
              </w:rPr>
              <w:drawing>
                <wp:inline distL="0" distT="0" distB="0" distR="0">
                  <wp:extent cx="257175" cy="228600"/>
                  <wp:effectExtent l="0" t="0" r="0" b="0"/>
                  <wp:docPr id="1285"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put a new perspective on a situation</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86"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reduce blood pressure</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87"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​help distance you from a stressor</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88"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b/>
              </w:rPr>
            </w:pPr>
          </w:p>
        </w:tc>
        <w:tc>
          <w:tcPr>
            <w:tcW w:w="0" w:type="auto"/>
            <w:tcBorders/>
            <w:vAlign w:val="center"/>
            <w:hideMark/>
          </w:tcPr>
          <w:p>
            <w:pPr>
              <w:pStyle w:val="style0"/>
              <w:rPr>
                <w:b/>
              </w:rPr>
            </w:pPr>
            <w:r>
              <w:rPr>
                <w:b/>
                <w:color w:val="ff0000"/>
              </w:rPr>
              <w:t>laughter does all of these</w:t>
            </w:r>
          </w:p>
        </w:tc>
      </w:tr>
    </w:tbl>
    <w:p>
      <w:pPr>
        <w:pStyle w:val="style0"/>
        <w:rPr/>
      </w:pPr>
      <w:r>
        <w:t xml:space="preserve">1.2 points   </w:t>
      </w:r>
    </w:p>
    <w:p>
      <w:pPr>
        <w:pStyle w:val="style0"/>
        <w:rPr/>
      </w:pPr>
      <w:r>
        <w:t xml:space="preserve">Question 66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​Which of the following is true?</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6310"/>
      </w:tblGrid>
      <w:tr>
        <w:trPr/>
        <w:tc>
          <w:tcPr>
            <w:tcW w:w="0" w:type="auto"/>
            <w:tcBorders/>
            <w:vAlign w:val="center"/>
            <w:hideMark/>
          </w:tcPr>
          <w:p>
            <w:pPr>
              <w:pStyle w:val="style0"/>
              <w:rPr/>
            </w:pPr>
            <w:r>
              <w:rPr>
                <w:noProof/>
              </w:rPr>
              <w:drawing>
                <wp:inline distL="0" distT="0" distB="0" distR="0">
                  <wp:extent cx="257175" cy="228600"/>
                  <wp:effectExtent l="0" t="0" r="0" b="0"/>
                  <wp:docPr id="1289"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40"/>
              <w:gridCol w:w="5780"/>
            </w:tblGrid>
            <w:tr>
              <w:trPr/>
              <w:tc>
                <w:tcPr>
                  <w:tcW w:w="0" w:type="auto"/>
                  <w:tcBorders>
                    <w:top w:val="nil"/>
                    <w:left w:val="nil"/>
                    <w:bottom w:val="nil"/>
                    <w:right w:val="nil"/>
                  </w:tcBorders>
                  <w:shd w:val="clear" w:color="auto" w:fill="3399ff"/>
                  <w:tcMar>
                    <w:top w:w="30" w:type="dxa"/>
                    <w:left w:w="0" w:type="dxa"/>
                    <w:bottom w:w="30" w:type="dxa"/>
                    <w:right w:w="0" w:type="dxa"/>
                  </w:tcMar>
                  <w:hideMark/>
                </w:tcPr>
                <w:p>
                  <w:pPr>
                    <w:pStyle w:val="style0"/>
                    <w:rPr>
                      <w:b/>
                      <w:color w:val="ff0000"/>
                    </w:rPr>
                  </w:pPr>
                  <w:r>
                    <w:rPr>
                      <w:b/>
                      <w:color w:val="ff0000"/>
                    </w:rPr>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b/>
                      <w:color w:val="ff0000"/>
                    </w:rPr>
                  </w:pPr>
                  <w:r>
                    <w:rPr>
                      <w:b/>
                      <w:color w:val="ff0000"/>
                    </w:rPr>
                    <w:t>​Employers in the U.S. are required to provide vacation time</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290"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​Most employees keep in touch with work while on vacation</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91"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r>
              <w:t>​Employees in France and Sweden get two weeks of vacation per year</w:t>
            </w:r>
          </w:p>
        </w:tc>
      </w:tr>
      <w:tr>
        <w:tblPrEx/>
        <w:trPr/>
        <w:tc>
          <w:tcPr>
            <w:tcW w:w="0" w:type="auto"/>
            <w:tcBorders/>
            <w:vAlign w:val="center"/>
            <w:hideMark/>
          </w:tcPr>
          <w:p>
            <w:pPr>
              <w:pStyle w:val="style0"/>
              <w:rPr/>
            </w:pPr>
            <w:r>
              <w:rPr>
                <w:noProof/>
              </w:rPr>
              <w:drawing>
                <wp:inline distL="0" distT="0" distB="0" distR="0">
                  <wp:extent cx="257175" cy="228600"/>
                  <wp:effectExtent l="0" t="0" r="0" b="0"/>
                  <wp:docPr id="1292"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60"/>
              <w:gridCol w:w="2580"/>
            </w:tblGrid>
            <w:tr>
              <w:trPr/>
              <w:tc>
                <w:tcPr>
                  <w:tcW w:w="0" w:type="auto"/>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​All of the above are true</w:t>
                  </w:r>
                </w:p>
              </w:tc>
            </w:tr>
          </w:tbl>
          <w:p>
            <w:pPr>
              <w:pStyle w:val="style0"/>
              <w:rPr/>
            </w:pPr>
          </w:p>
        </w:tc>
      </w:tr>
    </w:tbl>
    <w:p>
      <w:pPr>
        <w:pStyle w:val="style0"/>
        <w:rPr/>
      </w:pPr>
      <w:r>
        <w:t xml:space="preserve">1.2 points   </w:t>
      </w:r>
    </w:p>
    <w:p>
      <w:pPr>
        <w:pStyle w:val="style0"/>
        <w:rPr/>
      </w:pPr>
      <w:r>
        <w:t xml:space="preserve">Question 67 </w:t>
      </w:r>
    </w:p>
    <w:p>
      <w:pPr>
        <w:pStyle w:val="style0"/>
        <w:rPr/>
      </w:pPr>
      <w:r>
        <w:rPr/>
        <w:fldChar w:fldCharType="begin"/>
      </w:r>
      <w:r>
        <w:instrText xml:space="preserve"> HYPERLINK "https://blackboard.umbc.edu/webapps/assessment/take/launch.jsp?course_assessment_id=_75663_1&amp;course_id=_46752_1&amp;content_id=_3548413_1&amp;step=null" </w:instrText>
      </w:r>
      <w:r>
        <w:rPr/>
        <w:fldChar w:fldCharType="separate"/>
      </w:r>
      <w:r>
        <w:t> </w:t>
      </w:r>
      <w:r>
        <w:rPr/>
        <w:fldChar w:fldCharType="end"/>
      </w:r>
    </w:p>
    <w:p>
      <w:pPr>
        <w:pStyle w:val="style0"/>
        <w:rPr/>
      </w:pPr>
      <w:r>
        <w:t>Andrew is a 21-year old white male. He is an excellent employee who doesn't seem to have much of a life outside of his work. His only hobby is hunting and gun collecting. Which is the only part of this profile that is not consistent with the typical perpetrator of workplace violence?</w:t>
      </w:r>
    </w:p>
    <w:p>
      <w:pPr>
        <w:pStyle w:val="style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450"/>
        <w:gridCol w:w="30"/>
        <w:gridCol w:w="3310"/>
      </w:tblGrid>
      <w:tr>
        <w:trPr/>
        <w:tc>
          <w:tcPr>
            <w:tcW w:w="0" w:type="auto"/>
            <w:tcBorders/>
            <w:vAlign w:val="center"/>
            <w:hideMark/>
          </w:tcPr>
          <w:p>
            <w:pPr>
              <w:pStyle w:val="style0"/>
              <w:rPr/>
            </w:pPr>
            <w:r>
              <w:rPr>
                <w:noProof/>
              </w:rPr>
              <w:drawing>
                <wp:inline distL="0" distT="0" distB="0" distR="0">
                  <wp:extent cx="257175" cy="228600"/>
                  <wp:effectExtent l="0" t="0" r="0" b="0"/>
                  <wp:docPr id="1293"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p>
            <w:pPr>
              <w:pStyle w:val="style0"/>
              <w:rPr/>
            </w:pPr>
          </w:p>
          <w:p>
            <w:pPr>
              <w:pStyle w:val="style0"/>
              <w:rPr/>
            </w:pPr>
            <w:r>
              <w:t> </w:t>
            </w:r>
          </w:p>
          <w:p>
            <w:pPr>
              <w:pStyle w:val="style0"/>
              <w:rPr/>
            </w:pPr>
          </w:p>
          <w:tbl>
            <w:tblPr>
              <w:tblW w:w="0" w:type="auto"/>
              <w:tblCellMar>
                <w:left w:w="0" w:type="dxa"/>
                <w:right w:w="0" w:type="dxa"/>
              </w:tblCellMar>
              <w:tblLook w:val="04A0" w:firstRow="1" w:lastRow="0" w:firstColumn="1" w:lastColumn="0" w:noHBand="0" w:noVBand="1"/>
            </w:tblPr>
            <w:tblGrid>
              <w:gridCol w:w="360"/>
              <w:gridCol w:w="1360"/>
            </w:tblGrid>
            <w:tr>
              <w:trPr/>
              <w:tc>
                <w:tcPr>
                  <w:tcW w:w="360" w:type="dxa"/>
                  <w:tcBorders>
                    <w:top w:val="nil"/>
                    <w:left w:val="nil"/>
                    <w:bottom w:val="nil"/>
                    <w:right w:val="nil"/>
                  </w:tcBorders>
                  <w:shd w:val="clear" w:color="auto" w:fill="3399ff"/>
                  <w:tcMar>
                    <w:top w:w="30" w:type="dxa"/>
                    <w:left w:w="0" w:type="dxa"/>
                    <w:bottom w:w="30" w:type="dxa"/>
                    <w:right w:w="0" w:type="dxa"/>
                  </w:tcMar>
                  <w:hideMark/>
                </w:tcPr>
                <w:p>
                  <w:pPr>
                    <w:pStyle w:val="style0"/>
                    <w:rPr/>
                  </w:pPr>
                  <w:r>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​His gender</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294"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360"/>
              <w:gridCol w:w="2680"/>
            </w:tblGrid>
            <w:tr>
              <w:trPr/>
              <w:tc>
                <w:tcPr>
                  <w:tcW w:w="360" w:type="dxa"/>
                  <w:tcBorders>
                    <w:top w:val="nil"/>
                    <w:left w:val="nil"/>
                    <w:bottom w:val="nil"/>
                    <w:right w:val="nil"/>
                  </w:tcBorders>
                  <w:shd w:val="clear" w:color="auto" w:fill="3399ff"/>
                  <w:tcMar>
                    <w:top w:w="30" w:type="dxa"/>
                    <w:left w:w="0" w:type="dxa"/>
                    <w:bottom w:w="30" w:type="dxa"/>
                    <w:right w:w="0" w:type="dxa"/>
                  </w:tcMar>
                  <w:hideMark/>
                </w:tcPr>
                <w:p>
                  <w:pPr>
                    <w:pStyle w:val="style0"/>
                    <w:rPr>
                      <w:b/>
                      <w:color w:val="ff0000"/>
                    </w:rPr>
                  </w:pPr>
                  <w:r>
                    <w:rPr>
                      <w:b/>
                      <w:color w:val="ff0000"/>
                    </w:rPr>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b/>
                      <w:color w:val="ff0000"/>
                    </w:rPr>
                  </w:pPr>
                  <w:r>
                    <w:rPr>
                      <w:b/>
                      <w:color w:val="ff0000"/>
                    </w:rPr>
                    <w:t>​His fascination with guns</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295"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2220"/>
              <w:gridCol w:w="3060"/>
            </w:tblGrid>
            <w:tr>
              <w:trPr/>
              <w:tc>
                <w:tcPr>
                  <w:tcW w:w="360" w:type="dxa"/>
                  <w:tcBorders>
                    <w:top w:val="nil"/>
                    <w:left w:val="nil"/>
                    <w:bottom w:val="nil"/>
                    <w:right w:val="nil"/>
                  </w:tcBorders>
                  <w:shd w:val="clear" w:color="auto" w:fill="3399ff"/>
                  <w:tcMar>
                    <w:top w:w="30" w:type="dxa"/>
                    <w:left w:w="0" w:type="dxa"/>
                    <w:bottom w:w="30" w:type="dxa"/>
                    <w:right w:w="0" w:type="dxa"/>
                  </w:tcMar>
                  <w:hideMark/>
                </w:tcPr>
                <w:p>
                  <w:pPr>
                    <w:pStyle w:val="style0"/>
                    <w:rPr/>
                  </w:pPr>
                  <w:r>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pPr>
                    <w:pStyle w:val="style0"/>
                    <w:rPr/>
                  </w:pPr>
                  <w:r>
                    <w:t>​His self-esteem tied to his job</w:t>
                  </w:r>
                </w:p>
              </w:tc>
            </w:tr>
          </w:tbl>
          <w:p>
            <w:pPr>
              <w:pStyle w:val="style0"/>
              <w:rPr/>
            </w:pPr>
          </w:p>
        </w:tc>
      </w:tr>
      <w:tr>
        <w:tblPrEx/>
        <w:trPr/>
        <w:tc>
          <w:tcPr>
            <w:tcW w:w="0" w:type="auto"/>
            <w:tcBorders/>
            <w:vAlign w:val="center"/>
            <w:hideMark/>
          </w:tcPr>
          <w:p>
            <w:pPr>
              <w:pStyle w:val="style0"/>
              <w:rPr/>
            </w:pPr>
            <w:r>
              <w:rPr>
                <w:noProof/>
              </w:rPr>
              <w:drawing>
                <wp:inline distL="0" distT="0" distB="0" distR="0">
                  <wp:extent cx="257175" cy="228600"/>
                  <wp:effectExtent l="0" t="0" r="0" b="0"/>
                  <wp:docPr id="1296"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srcRect l="0" t="0" r="0" b="0"/>
                          <a:stretch/>
                        </pic:blipFill>
                        <pic:spPr>
                          <a:xfrm rot="0">
                            <a:off x="0" y="0"/>
                            <a:ext cx="257175" cy="228600"/>
                          </a:xfrm>
                          <a:prstGeom prst="rect"/>
                          <a:ln>
                            <a:noFill/>
                          </a:ln>
                        </pic:spPr>
                      </pic:pic>
                    </a:graphicData>
                  </a:graphic>
                </wp:inline>
              </w:drawing>
            </w:r>
          </w:p>
        </w:tc>
        <w:tc>
          <w:tcPr>
            <w:tcW w:w="0" w:type="auto"/>
            <w:tcBorders/>
            <w:vAlign w:val="center"/>
            <w:hideMark/>
          </w:tcPr>
          <w:p>
            <w:pPr>
              <w:pStyle w:val="style0"/>
              <w:rPr/>
            </w:pPr>
          </w:p>
        </w:tc>
        <w:tc>
          <w:tcPr>
            <w:tcW w:w="0" w:type="auto"/>
            <w:tcBorders/>
            <w:vAlign w:val="center"/>
            <w:hideMark/>
          </w:tcPr>
          <w:tbl>
            <w:tblPr>
              <w:tblW w:w="0" w:type="auto"/>
              <w:tblCellMar>
                <w:left w:w="0" w:type="dxa"/>
                <w:right w:w="0" w:type="dxa"/>
              </w:tblCellMar>
              <w:tblLook w:val="04A0" w:firstRow="1" w:lastRow="0" w:firstColumn="1" w:lastColumn="0" w:noHBand="0" w:noVBand="1"/>
            </w:tblPr>
            <w:tblGrid>
              <w:gridCol w:w="360"/>
              <w:gridCol w:w="1060"/>
            </w:tblGrid>
            <w:tr>
              <w:trPr/>
              <w:tc>
                <w:tcPr>
                  <w:tcW w:w="360" w:type="dxa"/>
                  <w:tcBorders>
                    <w:top w:val="nil"/>
                    <w:left w:val="nil"/>
                    <w:bottom w:val="nil"/>
                    <w:right w:val="nil"/>
                  </w:tcBorders>
                  <w:tcMar>
                    <w:top w:w="30" w:type="dxa"/>
                    <w:left w:w="0" w:type="dxa"/>
                    <w:bottom w:w="30" w:type="dxa"/>
                    <w:right w:w="0" w:type="dxa"/>
                  </w:tcMar>
                  <w:hideMark/>
                </w:tcPr>
                <w:p>
                  <w:pPr>
                    <w:pStyle w:val="style0"/>
                    <w:rPr/>
                  </w:pPr>
                  <w:r>
                    <w:t> </w:t>
                  </w:r>
                </w:p>
              </w:tc>
              <w:tc>
                <w:tcPr>
                  <w:tcW w:w="0" w:type="auto"/>
                  <w:tcBorders>
                    <w:top w:val="nil"/>
                    <w:left w:val="nil"/>
                    <w:bottom w:val="nil"/>
                    <w:right w:val="nil"/>
                  </w:tcBorders>
                  <w:tcMar>
                    <w:top w:w="30" w:type="dxa"/>
                    <w:left w:w="0" w:type="dxa"/>
                    <w:bottom w:w="30" w:type="dxa"/>
                    <w:right w:w="400" w:type="dxa"/>
                  </w:tcMar>
                  <w:hideMark/>
                </w:tcPr>
                <w:p>
                  <w:pPr>
                    <w:pStyle w:val="style0"/>
                    <w:rPr/>
                  </w:pPr>
                  <w:r>
                    <w:t>​His age</w:t>
                  </w:r>
                </w:p>
              </w:tc>
            </w:tr>
          </w:tbl>
          <w:p>
            <w:pPr>
              <w:pStyle w:val="style0"/>
              <w:rPr/>
            </w:pPr>
          </w:p>
        </w:tc>
      </w:tr>
    </w:tbl>
    <w:p>
      <w:pPr>
        <w:pStyle w:val="style0"/>
        <w:rPr/>
      </w:pPr>
      <w:r>
        <w:t xml:space="preserve">1.2 points   </w:t>
      </w:r>
    </w:p>
    <w:p>
      <w:pPr>
        <w:pStyle w:val="style0"/>
        <w:rPr/>
      </w:pPr>
      <w:r>
        <w:t xml:space="preserve"> Save and Submit </w:t>
      </w:r>
    </w:p>
    <w:p>
      <w:pPr>
        <w:pStyle w:val="style0"/>
        <w:rPr/>
      </w:pPr>
      <w:r>
        <w:t>Click Save and Submit to save and submit. Click Save All Answers to save all answers.</w:t>
      </w:r>
    </w:p>
    <w:p>
      <w:pPr>
        <w:pStyle w:val="style0"/>
        <w:rPr/>
      </w:pPr>
      <w:r>
        <w:rPr>
          <w:noProof/>
        </w:rPr>
        <w:drawing>
          <wp:inline distL="0" distT="0" distB="0" distR="0">
            <wp:extent cx="933450" cy="285750"/>
            <wp:effectExtent l="0" t="0" r="0" b="0"/>
            <wp:docPr id="1297"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_x0000_t75"/>
                    <pic:cNvPicPr/>
                  </pic:nvPicPr>
                  <pic:blipFill>
                    <a:blip r:embed="rId7" cstate="print"/>
                    <a:srcRect l="0" t="0" r="0" b="0"/>
                    <a:stretch/>
                  </pic:blipFill>
                  <pic:spPr>
                    <a:xfrm rot="0">
                      <a:off x="0" y="0"/>
                      <a:ext cx="933450" cy="285750"/>
                    </a:xfrm>
                    <a:prstGeom prst="rect"/>
                    <a:ln>
                      <a:noFill/>
                    </a:ln>
                  </pic:spPr>
                </pic:pic>
              </a:graphicData>
            </a:graphic>
          </wp:inline>
        </w:drawing>
      </w:r>
    </w:p>
    <w:p>
      <w:pPr>
        <w:pStyle w:val="style0"/>
        <w:rPr/>
      </w:pPr>
      <w:r>
        <w:rPr>
          <w:noProof/>
        </w:rPr>
        <w:drawing>
          <wp:inline distL="0" distT="0" distB="0" distR="0">
            <wp:extent cx="914400" cy="228600"/>
            <wp:effectExtent l="0" t="0" r="0" b="0"/>
            <wp:docPr id="1298"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_x0000_t75"/>
                    <pic:cNvPicPr/>
                  </pic:nvPicPr>
                  <pic:blipFill>
                    <a:blip r:embed="rId8" cstate="print"/>
                    <a:srcRect l="0" t="0" r="0" b="0"/>
                    <a:stretch/>
                  </pic:blipFill>
                  <pic:spPr>
                    <a:xfrm rot="0">
                      <a:off x="0" y="0"/>
                      <a:ext cx="914400" cy="228600"/>
                    </a:xfrm>
                    <a:prstGeom prst="rect"/>
                    <a:ln>
                      <a:noFill/>
                    </a:ln>
                  </pic:spPr>
                </pic:pic>
              </a:graphicData>
            </a:graphic>
          </wp:inline>
        </w:drawing>
      </w:r>
      <w:r>
        <w:rPr>
          <w:noProof/>
        </w:rPr>
        <w:drawing>
          <wp:inline distL="0" distT="0" distB="0" distR="0">
            <wp:extent cx="914400" cy="228600"/>
            <wp:effectExtent l="0" t="0" r="0" b="0"/>
            <wp:docPr id="1299"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_x0000_t75"/>
                    <pic:cNvPicPr/>
                  </pic:nvPicPr>
                  <pic:blipFill>
                    <a:blip r:embed="rId9" cstate="print"/>
                    <a:srcRect l="0" t="0" r="0" b="0"/>
                    <a:stretch/>
                  </pic:blipFill>
                  <pic:spPr>
                    <a:xfrm rot="0">
                      <a:off x="0" y="0"/>
                      <a:ext cx="914400" cy="228600"/>
                    </a:xfrm>
                    <a:prstGeom prst="rect"/>
                    <a:ln>
                      <a:noFill/>
                    </a:ln>
                  </pic:spPr>
                </pic:pic>
              </a:graphicData>
            </a:graphic>
          </wp:inline>
        </w:drawing>
      </w:r>
      <w:r>
        <w:rPr>
          <w:noProof/>
        </w:rPr>
        <w:drawing>
          <wp:inline distL="0" distT="0" distB="0" distR="0">
            <wp:extent cx="914400" cy="228600"/>
            <wp:effectExtent l="0" t="0" r="0" b="0"/>
            <wp:docPr id="1300"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_x0000_t75"/>
                    <pic:cNvPicPr/>
                  </pic:nvPicPr>
                  <pic:blipFill>
                    <a:blip r:embed="rId9" cstate="print"/>
                    <a:srcRect l="0" t="0" r="0" b="0"/>
                    <a:stretch/>
                  </pic:blipFill>
                  <pic:spPr>
                    <a:xfrm rot="0">
                      <a:off x="0" y="0"/>
                      <a:ext cx="914400" cy="228600"/>
                    </a:xfrm>
                    <a:prstGeom prst="rect"/>
                    <a:ln>
                      <a:noFill/>
                    </a:ln>
                  </pic:spPr>
                </pic:pic>
              </a:graphicData>
            </a:graphic>
          </wp:inline>
        </w:drawing>
      </w:r>
      <w:r>
        <w:rPr>
          <w:noProof/>
        </w:rPr>
        <w:drawing>
          <wp:inline distL="0" distT="0" distB="0" distR="0">
            <wp:extent cx="914400" cy="228600"/>
            <wp:effectExtent l="0" t="0" r="0" b="0"/>
            <wp:docPr id="1301"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_x0000_t75"/>
                    <pic:cNvPicPr/>
                  </pic:nvPicPr>
                  <pic:blipFill>
                    <a:blip r:embed="rId10" cstate="print"/>
                    <a:srcRect l="0" t="0" r="0" b="0"/>
                    <a:stretch/>
                  </pic:blipFill>
                  <pic:spPr>
                    <a:xfrm rot="0">
                      <a:off x="0" y="0"/>
                      <a:ext cx="914400" cy="228600"/>
                    </a:xfrm>
                    <a:prstGeom prst="rect"/>
                    <a:ln>
                      <a:noFill/>
                    </a:ln>
                  </pic:spPr>
                </pic:pic>
              </a:graphicData>
            </a:graphic>
          </wp:inline>
        </w:drawing>
      </w:r>
      <w:r>
        <w:rPr>
          <w:noProof/>
        </w:rPr>
        <w:drawing>
          <wp:inline distL="0" distT="0" distB="0" distR="0">
            <wp:extent cx="914400" cy="228600"/>
            <wp:effectExtent l="0" t="0" r="0" b="0"/>
            <wp:docPr id="1302"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2" cstate="print"/>
                    <a:srcRect l="0" t="0" r="0" b="0"/>
                    <a:stretch/>
                  </pic:blipFill>
                  <pic:spPr>
                    <a:xfrm rot="0">
                      <a:off x="0" y="0"/>
                      <a:ext cx="914400" cy="228600"/>
                    </a:xfrm>
                    <a:prstGeom prst="rect"/>
                    <a:ln>
                      <a:noFill/>
                    </a:ln>
                  </pic:spPr>
                </pic:pic>
              </a:graphicData>
            </a:graphic>
          </wp:inline>
        </w:drawing>
      </w:r>
    </w:p>
    <w:p>
      <w:pPr>
        <w:pStyle w:val="style0"/>
        <w:rPr/>
      </w:pPr>
      <w:r>
        <w:t>Bottom of Form</w:t>
      </w:r>
    </w:p>
    <w:p>
      <w:pPr>
        <w:pStyle w:val="style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SimSun">
    <w:altName w:val="宋体"/>
    <w:panose1 w:val="02010600030001010101"/>
    <w:charset w:val="86"/>
    <w:family w:val="auto"/>
    <w:pitch w:val="variable"/>
    <w:sig w:usb0="00000001" w:usb1="080E0000" w:usb2="00000010" w:usb3="00000000" w:csb0="00040000" w:csb1="00000000"/>
  </w:font>
  <w:font w:name="Times New Roman">
    <w:altName w:val="Times New Roman"/>
    <w:panose1 w:val="02020603050004020304"/>
    <w:charset w:val="00"/>
    <w:family w:val="roman"/>
    <w:pitch w:val="variable"/>
    <w:sig w:usb0="E0002EFF" w:usb1="C0007843" w:usb2="00000009" w:usb3="00000000" w:csb0="000001FF" w:csb1="00000000"/>
  </w:font>
  <w:font w:name="Segoe UI">
    <w:altName w:val="Segoe UI"/>
    <w:panose1 w:val="020b0502040002020203"/>
    <w:charset w:val="00"/>
    <w:family w:val="swiss"/>
    <w:pitch w:val="variable"/>
    <w:sig w:usb0="00000003" w:usb1="00000000" w:usb2="00000000" w:usb3="00000000" w:csb0="00000001" w:csb1="00000000"/>
  </w:font>
  <w:font w:name="Arial">
    <w:altName w:val="Arial"/>
    <w:panose1 w:val="020b0604020002020204"/>
    <w:charset w:val="00"/>
    <w:family w:val="swiss"/>
    <w:pitch w:val="variable"/>
    <w:sig w:usb0="E0002EFF" w:usb1="C0007843"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6"/>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SimSun"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3">
    <w:name w:val="Balloon Text"/>
    <w:basedOn w:val="style0"/>
    <w:next w:val="style153"/>
    <w:link w:val="style4097"/>
    <w:uiPriority w:val="99"/>
    <w:pPr>
      <w:spacing w:after="0" w:lineRule="auto" w:line="240"/>
    </w:pPr>
    <w:rPr>
      <w:rFonts w:ascii="Segoe UI" w:cs="Segoe UI" w:hAnsi="Segoe UI"/>
      <w:sz w:val="18"/>
      <w:szCs w:val="18"/>
    </w:rPr>
  </w:style>
  <w:style w:type="character" w:customStyle="1" w:styleId="style4097">
    <w:name w:val="Balloon Text Char"/>
    <w:basedOn w:val="style65"/>
    <w:next w:val="style4097"/>
    <w:link w:val="style153"/>
    <w:uiPriority w:val="99"/>
    <w:rPr>
      <w:rFonts w:ascii="Segoe UI" w:cs="Segoe UI" w:hAnsi="Segoe UI"/>
      <w:sz w:val="18"/>
      <w:szCs w:val="18"/>
    </w:rPr>
  </w:style>
  <w:style w:type="paragraph" w:styleId="style92">
    <w:name w:val="HTML Top of Form"/>
    <w:basedOn w:val="style0"/>
    <w:next w:val="style0"/>
    <w:link w:val="style4098"/>
    <w:uiPriority w:val="99"/>
    <w:pPr>
      <w:pBdr>
        <w:bottom w:val="single" w:sz="6" w:space="1" w:color="auto"/>
      </w:pBdr>
      <w:spacing w:after="0"/>
      <w:jc w:val="center"/>
    </w:pPr>
    <w:rPr>
      <w:rFonts w:ascii="Arial" w:cs="Arial" w:hAnsi="Arial"/>
      <w:vanish/>
      <w:sz w:val="16"/>
      <w:szCs w:val="16"/>
    </w:rPr>
  </w:style>
  <w:style w:type="character" w:customStyle="1" w:styleId="style4098">
    <w:name w:val="z-Top of Form Char"/>
    <w:basedOn w:val="style65"/>
    <w:next w:val="style4098"/>
    <w:link w:val="style92"/>
    <w:uiPriority w:val="99"/>
    <w:rPr>
      <w:rFonts w:ascii="Arial" w:cs="Arial" w:hAnsi="Arial"/>
      <w:vanish/>
      <w:sz w:val="16"/>
      <w:szCs w:val="16"/>
    </w:rPr>
  </w:style>
  <w:style w:type="paragraph" w:styleId="style93">
    <w:name w:val="HTML Bottom of Form"/>
    <w:basedOn w:val="style0"/>
    <w:next w:val="style0"/>
    <w:link w:val="style4099"/>
    <w:uiPriority w:val="99"/>
    <w:pPr>
      <w:pBdr>
        <w:top w:val="single" w:sz="6" w:space="1" w:color="auto"/>
      </w:pBdr>
      <w:spacing w:after="0"/>
      <w:jc w:val="center"/>
    </w:pPr>
    <w:rPr>
      <w:rFonts w:ascii="Arial" w:cs="Arial" w:hAnsi="Arial"/>
      <w:vanish/>
      <w:sz w:val="16"/>
      <w:szCs w:val="16"/>
    </w:rPr>
  </w:style>
  <w:style w:type="character" w:customStyle="1" w:styleId="style4099">
    <w:name w:val="z-Bottom of Form Char"/>
    <w:basedOn w:val="style65"/>
    <w:next w:val="style4099"/>
    <w:link w:val="style93"/>
    <w:uiPriority w:val="99"/>
    <w:rPr>
      <w:rFonts w:ascii="Arial" w:cs="Arial" w:hAnsi="Arial"/>
      <w:vanish/>
      <w:sz w:val="16"/>
      <w:szCs w:val="16"/>
    </w:rPr>
  </w:style>
</w:styles>
</file>

<file path=word/_rels/document.xml.rels><?xml version="1.0" encoding="UTF-8"?>
<Relationships xmlns="http://schemas.openxmlformats.org/package/2006/relationships"><Relationship Id="rId11" Type="http://schemas.openxmlformats.org/officeDocument/2006/relationships/styles" Target="styles.xml"/><Relationship Id="rId10" Type="http://schemas.openxmlformats.org/officeDocument/2006/relationships/image" Target="media/image7.wmf"/><Relationship Id="rId13" Type="http://schemas.openxmlformats.org/officeDocument/2006/relationships/settings" Target="settings.xml"/><Relationship Id="rId12"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image" Target="media/image1.wmf"/><Relationship Id="rId3" Type="http://schemas.openxmlformats.org/officeDocument/2006/relationships/image" Target="media/image2.gif"/><Relationship Id="rId4" Type="http://schemas.openxmlformats.org/officeDocument/2006/relationships/image" Target="media/image3.gif"/><Relationship Id="rId9" Type="http://schemas.openxmlformats.org/officeDocument/2006/relationships/image" Target="media/image6.wmf"/><Relationship Id="rId14" Type="http://schemas.openxmlformats.org/officeDocument/2006/relationships/theme" Target="theme/theme1.xml"/><Relationship Id="rId5" Type="http://schemas.openxmlformats.org/officeDocument/2006/relationships/image" Target="media/image2.wmf"/><Relationship Id="rId6" Type="http://schemas.openxmlformats.org/officeDocument/2006/relationships/image" Target="media/image3.wmf"/><Relationship Id="rId7" Type="http://schemas.openxmlformats.org/officeDocument/2006/relationships/image" Target="media/image4.wmf"/><Relationship Id="rId8"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3429</Words>
  <Pages>33</Pages>
  <Characters>17761</Characters>
  <Application>WPS Office</Application>
  <DocSecurity>0</DocSecurity>
  <Paragraphs>2404</Paragraphs>
  <ScaleCrop>false</ScaleCrop>
  <Company>HP</Company>
  <LinksUpToDate>false</LinksUpToDate>
  <CharactersWithSpaces>21454</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2019-05-20T01:14:48Z</dcterms:created>
  <dc:creator>micheline Ewang</dc:creator>
  <lastModifiedBy>TECNO CF7</lastModifiedBy>
  <dcterms:modified xsi:type="dcterms:W3CDTF">2019-05-20T01:14:50Z</dcterms:modified>
  <revision>15</revision>
</coreProperties>
</file>

<file path=docProps/custom.xml><?xml version="1.0" encoding="utf-8"?>
<Properties xmlns="http://schemas.openxmlformats.org/officeDocument/2006/custom-properties" xmlns:vt="http://schemas.openxmlformats.org/officeDocument/2006/docPropsVTypes"/>
</file>